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856" w:rsidRDefault="00591F17" w:rsidP="00525CE2">
      <w:pPr>
        <w:ind w:left="4248" w:firstLine="708"/>
        <w:rPr>
          <w:sz w:val="28"/>
          <w:szCs w:val="28"/>
        </w:rPr>
      </w:pPr>
      <w:r>
        <w:rPr>
          <w:sz w:val="28"/>
          <w:szCs w:val="28"/>
        </w:rPr>
        <w:t>Dłutów, dnia 14</w:t>
      </w:r>
      <w:r w:rsidR="00E72132">
        <w:rPr>
          <w:sz w:val="28"/>
          <w:szCs w:val="28"/>
        </w:rPr>
        <w:t>.04.2016 r.</w:t>
      </w:r>
    </w:p>
    <w:p w:rsidR="00E72132" w:rsidRDefault="00E72132">
      <w:pPr>
        <w:rPr>
          <w:sz w:val="28"/>
          <w:szCs w:val="28"/>
        </w:rPr>
      </w:pPr>
      <w:r>
        <w:rPr>
          <w:sz w:val="28"/>
          <w:szCs w:val="28"/>
        </w:rPr>
        <w:t>Gmina Dłutów</w:t>
      </w:r>
    </w:p>
    <w:p w:rsidR="00E72132" w:rsidRDefault="00E72132">
      <w:pPr>
        <w:rPr>
          <w:sz w:val="28"/>
          <w:szCs w:val="28"/>
        </w:rPr>
      </w:pPr>
      <w:r>
        <w:rPr>
          <w:sz w:val="28"/>
          <w:szCs w:val="28"/>
        </w:rPr>
        <w:t>ul. Pabianicka 25</w:t>
      </w:r>
    </w:p>
    <w:p w:rsidR="00525CE2" w:rsidRDefault="00E72132">
      <w:pPr>
        <w:rPr>
          <w:sz w:val="28"/>
          <w:szCs w:val="28"/>
        </w:rPr>
      </w:pPr>
      <w:r>
        <w:rPr>
          <w:sz w:val="28"/>
          <w:szCs w:val="28"/>
        </w:rPr>
        <w:t>95-081 Dłutów</w:t>
      </w:r>
    </w:p>
    <w:p w:rsidR="00525CE2" w:rsidRDefault="00525CE2">
      <w:pPr>
        <w:rPr>
          <w:sz w:val="28"/>
          <w:szCs w:val="28"/>
        </w:rPr>
      </w:pPr>
      <w:r>
        <w:rPr>
          <w:sz w:val="28"/>
          <w:szCs w:val="28"/>
        </w:rPr>
        <w:t xml:space="preserve">Dotyczy: </w:t>
      </w:r>
      <w:r w:rsidR="00E72132">
        <w:rPr>
          <w:sz w:val="28"/>
          <w:szCs w:val="28"/>
        </w:rPr>
        <w:t xml:space="preserve"> Postępowania o udzielenie zamówienia publicznego na: Budowę przedszkola w Dłutowie.</w:t>
      </w:r>
    </w:p>
    <w:p w:rsidR="00E72132" w:rsidRPr="00525CE2" w:rsidRDefault="00E72132" w:rsidP="00525CE2">
      <w:pPr>
        <w:ind w:left="708" w:firstLine="708"/>
        <w:rPr>
          <w:b/>
          <w:sz w:val="28"/>
          <w:szCs w:val="28"/>
        </w:rPr>
      </w:pPr>
      <w:r w:rsidRPr="00525CE2">
        <w:rPr>
          <w:b/>
          <w:sz w:val="28"/>
          <w:szCs w:val="28"/>
        </w:rPr>
        <w:t>WYJAŚNIENIE I MODYFIKACJA TREŚCI SIWZ</w:t>
      </w:r>
    </w:p>
    <w:p w:rsidR="00442661" w:rsidRDefault="00E72132" w:rsidP="00442661">
      <w:pPr>
        <w:pStyle w:val="Standard"/>
      </w:pPr>
      <w:r>
        <w:rPr>
          <w:sz w:val="28"/>
          <w:szCs w:val="28"/>
        </w:rPr>
        <w:t xml:space="preserve">Działając zgodnie z art.38 ust. 1,2 ustawy z dnia29 stycznia 2004 r. Prawo Zamówień Publicznych(tj. </w:t>
      </w:r>
      <w:proofErr w:type="spellStart"/>
      <w:r>
        <w:rPr>
          <w:sz w:val="28"/>
          <w:szCs w:val="28"/>
        </w:rPr>
        <w:t>Dz.U</w:t>
      </w:r>
      <w:proofErr w:type="spellEnd"/>
      <w:r>
        <w:rPr>
          <w:sz w:val="28"/>
          <w:szCs w:val="28"/>
        </w:rPr>
        <w:t>. z 2015 r., poz.2164) Zamawiający w odpowiedzi na złożone zapytania wyjaśnia treść SIWZ.</w:t>
      </w:r>
      <w:r w:rsidR="00442661" w:rsidRPr="00442661">
        <w:t xml:space="preserve"> </w:t>
      </w:r>
    </w:p>
    <w:p w:rsidR="00442661" w:rsidRDefault="00442661" w:rsidP="00442661">
      <w:pPr>
        <w:pStyle w:val="Standard"/>
        <w:rPr>
          <w:sz w:val="28"/>
          <w:szCs w:val="28"/>
        </w:rPr>
      </w:pPr>
      <w:r w:rsidRPr="00442661">
        <w:rPr>
          <w:b/>
          <w:sz w:val="28"/>
          <w:szCs w:val="28"/>
        </w:rPr>
        <w:t>Pytanie</w:t>
      </w:r>
      <w:r w:rsidR="00CF2534">
        <w:rPr>
          <w:b/>
          <w:sz w:val="28"/>
          <w:szCs w:val="28"/>
        </w:rPr>
        <w:t xml:space="preserve">: </w:t>
      </w:r>
      <w:r w:rsidRPr="00442661">
        <w:rPr>
          <w:b/>
          <w:sz w:val="28"/>
          <w:szCs w:val="28"/>
        </w:rPr>
        <w:t>1.</w:t>
      </w:r>
      <w:r w:rsidRPr="00442661">
        <w:rPr>
          <w:sz w:val="28"/>
          <w:szCs w:val="28"/>
        </w:rPr>
        <w:t xml:space="preserve"> Opis w wykazie stolarki jako „drewniane” mają określać rzeczywiście drewniane czy może</w:t>
      </w:r>
      <w:r>
        <w:rPr>
          <w:sz w:val="28"/>
          <w:szCs w:val="28"/>
        </w:rPr>
        <w:t xml:space="preserve"> </w:t>
      </w:r>
      <w:r w:rsidRPr="00442661">
        <w:rPr>
          <w:sz w:val="28"/>
          <w:szCs w:val="28"/>
        </w:rPr>
        <w:t>drewnopodobne jeżeli tak, to proszę o podanie parametrów np. wypełnienie rodzaj</w:t>
      </w:r>
      <w:r>
        <w:rPr>
          <w:sz w:val="28"/>
          <w:szCs w:val="28"/>
        </w:rPr>
        <w:t xml:space="preserve"> </w:t>
      </w:r>
      <w:r w:rsidRPr="00442661">
        <w:rPr>
          <w:sz w:val="28"/>
          <w:szCs w:val="28"/>
        </w:rPr>
        <w:t xml:space="preserve">okładziny, itp.                                                                           </w:t>
      </w:r>
    </w:p>
    <w:p w:rsidR="00442661" w:rsidRPr="00D45508" w:rsidRDefault="00442661" w:rsidP="00442661">
      <w:pPr>
        <w:spacing w:after="0" w:line="240" w:lineRule="auto"/>
        <w:rPr>
          <w:rFonts w:ascii="Calibri" w:eastAsia="Times New Roman" w:hAnsi="Calibri" w:cs="Times New Roman"/>
          <w:sz w:val="28"/>
          <w:szCs w:val="28"/>
          <w:lang w:eastAsia="pl-PL"/>
        </w:rPr>
      </w:pPr>
      <w:r w:rsidRPr="00442661">
        <w:rPr>
          <w:rFonts w:ascii="Calibri" w:eastAsia="Times New Roman" w:hAnsi="Calibri" w:cs="Times New Roman"/>
          <w:b/>
          <w:sz w:val="28"/>
          <w:szCs w:val="28"/>
          <w:lang w:eastAsia="pl-PL"/>
        </w:rPr>
        <w:t>Odpowiedź:</w:t>
      </w:r>
      <w:r w:rsidR="00CF2534">
        <w:rPr>
          <w:rFonts w:ascii="Calibri" w:eastAsia="Times New Roman" w:hAnsi="Calibri" w:cs="Times New Roman"/>
          <w:b/>
          <w:sz w:val="28"/>
          <w:szCs w:val="28"/>
          <w:lang w:eastAsia="pl-PL"/>
        </w:rPr>
        <w:t xml:space="preserve"> </w:t>
      </w:r>
      <w:r w:rsidRPr="00442661">
        <w:rPr>
          <w:rFonts w:ascii="Calibri" w:eastAsia="Times New Roman" w:hAnsi="Calibri" w:cs="Times New Roman"/>
          <w:b/>
          <w:sz w:val="28"/>
          <w:szCs w:val="28"/>
          <w:lang w:eastAsia="pl-PL"/>
        </w:rPr>
        <w:t>1.</w:t>
      </w:r>
      <w:r w:rsidRPr="00D45508">
        <w:rPr>
          <w:rFonts w:ascii="Calibri" w:eastAsia="Times New Roman" w:hAnsi="Calibri" w:cs="Times New Roman"/>
          <w:sz w:val="28"/>
          <w:szCs w:val="28"/>
          <w:lang w:eastAsia="pl-PL"/>
        </w:rPr>
        <w:t xml:space="preserve">Użyte w wykazie stolarki słowo „drewniane” odnosi się jedynie do rodzaju </w:t>
      </w:r>
    </w:p>
    <w:p w:rsidR="00442661" w:rsidRPr="00D45508" w:rsidRDefault="00442661" w:rsidP="00442661">
      <w:pPr>
        <w:spacing w:after="0" w:line="240" w:lineRule="auto"/>
        <w:rPr>
          <w:rFonts w:ascii="Calibri" w:eastAsia="Times New Roman" w:hAnsi="Calibri" w:cs="Times New Roman"/>
          <w:sz w:val="28"/>
          <w:szCs w:val="28"/>
          <w:lang w:eastAsia="pl-PL"/>
        </w:rPr>
      </w:pPr>
      <w:r w:rsidRPr="00D45508">
        <w:rPr>
          <w:rFonts w:ascii="Calibri" w:eastAsia="Times New Roman" w:hAnsi="Calibri" w:cs="Times New Roman"/>
          <w:sz w:val="28"/>
          <w:szCs w:val="28"/>
          <w:lang w:eastAsia="pl-PL"/>
        </w:rPr>
        <w:t xml:space="preserve">drzwi, a nie rzeczywistego materiału. Drzwi wewnętrzne mogą być wykonane </w:t>
      </w:r>
    </w:p>
    <w:p w:rsidR="00442661" w:rsidRPr="00D45508" w:rsidRDefault="00442661" w:rsidP="00442661">
      <w:pPr>
        <w:spacing w:after="0" w:line="240" w:lineRule="auto"/>
        <w:rPr>
          <w:rFonts w:ascii="Calibri" w:eastAsia="Times New Roman" w:hAnsi="Calibri" w:cs="Times New Roman"/>
          <w:sz w:val="28"/>
          <w:szCs w:val="28"/>
          <w:lang w:eastAsia="pl-PL"/>
        </w:rPr>
      </w:pPr>
      <w:r w:rsidRPr="00D45508">
        <w:rPr>
          <w:rFonts w:ascii="Calibri" w:eastAsia="Times New Roman" w:hAnsi="Calibri" w:cs="Times New Roman"/>
          <w:sz w:val="28"/>
          <w:szCs w:val="28"/>
          <w:lang w:eastAsia="pl-PL"/>
        </w:rPr>
        <w:t>jako np.:</w:t>
      </w:r>
    </w:p>
    <w:p w:rsidR="00442661" w:rsidRPr="00D45508" w:rsidRDefault="00442661" w:rsidP="00442661">
      <w:pPr>
        <w:spacing w:after="0" w:line="240" w:lineRule="auto"/>
        <w:rPr>
          <w:rFonts w:ascii="Calibri" w:eastAsia="Times New Roman" w:hAnsi="Calibri" w:cs="Times New Roman"/>
          <w:sz w:val="28"/>
          <w:szCs w:val="28"/>
          <w:lang w:eastAsia="pl-PL"/>
        </w:rPr>
      </w:pPr>
      <w:r w:rsidRPr="00D45508">
        <w:rPr>
          <w:rFonts w:ascii="Calibri" w:eastAsia="Times New Roman" w:hAnsi="Calibri" w:cs="Times New Roman"/>
          <w:sz w:val="28"/>
          <w:szCs w:val="28"/>
          <w:lang w:eastAsia="pl-PL"/>
        </w:rPr>
        <w:t xml:space="preserve">- konstrukcja drewniana sosnowa rama wypełniona materiałem stabilizującym </w:t>
      </w:r>
    </w:p>
    <w:p w:rsidR="00442661" w:rsidRPr="00D45508" w:rsidRDefault="00442661" w:rsidP="00442661">
      <w:pPr>
        <w:spacing w:after="0" w:line="240" w:lineRule="auto"/>
        <w:rPr>
          <w:rFonts w:ascii="Calibri" w:eastAsia="Times New Roman" w:hAnsi="Calibri" w:cs="Times New Roman"/>
          <w:sz w:val="28"/>
          <w:szCs w:val="28"/>
          <w:lang w:eastAsia="pl-PL"/>
        </w:rPr>
      </w:pPr>
      <w:r w:rsidRPr="00D45508">
        <w:rPr>
          <w:rFonts w:ascii="Calibri" w:eastAsia="Times New Roman" w:hAnsi="Calibri" w:cs="Times New Roman"/>
          <w:sz w:val="28"/>
          <w:szCs w:val="28"/>
          <w:lang w:eastAsia="pl-PL"/>
        </w:rPr>
        <w:t>("plaster miodu") obustronnie oklejona laminowaną płytą HDF.</w:t>
      </w:r>
    </w:p>
    <w:p w:rsidR="00442661" w:rsidRPr="00D45508" w:rsidRDefault="00442661" w:rsidP="00442661">
      <w:pPr>
        <w:spacing w:after="0" w:line="240" w:lineRule="auto"/>
        <w:rPr>
          <w:rFonts w:ascii="Calibri" w:eastAsia="Times New Roman" w:hAnsi="Calibri" w:cs="Times New Roman"/>
          <w:sz w:val="28"/>
          <w:szCs w:val="28"/>
          <w:lang w:eastAsia="pl-PL"/>
        </w:rPr>
      </w:pPr>
      <w:r w:rsidRPr="00D45508">
        <w:rPr>
          <w:rFonts w:ascii="Calibri" w:eastAsia="Times New Roman" w:hAnsi="Calibri" w:cs="Times New Roman"/>
          <w:sz w:val="28"/>
          <w:szCs w:val="28"/>
          <w:lang w:eastAsia="pl-PL"/>
        </w:rPr>
        <w:t xml:space="preserve">- konstrukcja drewniana sosnowa rama wypełniona materiałem stabilizującym </w:t>
      </w:r>
    </w:p>
    <w:p w:rsidR="00442661" w:rsidRPr="00D45508" w:rsidRDefault="00442661" w:rsidP="00442661">
      <w:pPr>
        <w:spacing w:after="0" w:line="240" w:lineRule="auto"/>
        <w:rPr>
          <w:rFonts w:ascii="Calibri" w:eastAsia="Times New Roman" w:hAnsi="Calibri" w:cs="Times New Roman"/>
          <w:sz w:val="28"/>
          <w:szCs w:val="28"/>
          <w:lang w:eastAsia="pl-PL"/>
        </w:rPr>
      </w:pPr>
      <w:r w:rsidRPr="00D45508">
        <w:rPr>
          <w:rFonts w:ascii="Calibri" w:eastAsia="Times New Roman" w:hAnsi="Calibri" w:cs="Times New Roman"/>
          <w:sz w:val="28"/>
          <w:szCs w:val="28"/>
          <w:lang w:eastAsia="pl-PL"/>
        </w:rPr>
        <w:t>("plaster miodu") obustronnie oklejona lakierowaną płytą drewnopodobną.</w:t>
      </w:r>
    </w:p>
    <w:p w:rsidR="00442661" w:rsidRPr="00D45508" w:rsidRDefault="00442661" w:rsidP="00442661">
      <w:pPr>
        <w:spacing w:after="0" w:line="240" w:lineRule="auto"/>
        <w:rPr>
          <w:rFonts w:ascii="Calibri" w:eastAsia="Times New Roman" w:hAnsi="Calibri" w:cs="Times New Roman"/>
          <w:sz w:val="28"/>
          <w:szCs w:val="28"/>
          <w:lang w:eastAsia="pl-PL"/>
        </w:rPr>
      </w:pPr>
      <w:r w:rsidRPr="00D45508">
        <w:rPr>
          <w:rFonts w:ascii="Calibri" w:eastAsia="Times New Roman" w:hAnsi="Calibri" w:cs="Times New Roman"/>
          <w:sz w:val="28"/>
          <w:szCs w:val="28"/>
          <w:lang w:eastAsia="pl-PL"/>
        </w:rPr>
        <w:t xml:space="preserve">- konstrukcja- rama wykonana z płyty MDF oklejona obustronnie płytą HDF i </w:t>
      </w:r>
    </w:p>
    <w:p w:rsidR="00442661" w:rsidRPr="00D45508" w:rsidRDefault="00442661" w:rsidP="00442661">
      <w:pPr>
        <w:spacing w:after="0" w:line="240" w:lineRule="auto"/>
        <w:rPr>
          <w:rFonts w:ascii="Calibri" w:eastAsia="Times New Roman" w:hAnsi="Calibri" w:cs="Times New Roman"/>
          <w:sz w:val="28"/>
          <w:szCs w:val="28"/>
          <w:lang w:eastAsia="pl-PL"/>
        </w:rPr>
      </w:pPr>
      <w:r w:rsidRPr="00D45508">
        <w:rPr>
          <w:rFonts w:ascii="Calibri" w:eastAsia="Times New Roman" w:hAnsi="Calibri" w:cs="Times New Roman"/>
          <w:sz w:val="28"/>
          <w:szCs w:val="28"/>
          <w:lang w:eastAsia="pl-PL"/>
        </w:rPr>
        <w:t>pokryta okleiną dekoracyjną.</w:t>
      </w:r>
    </w:p>
    <w:p w:rsidR="00442661" w:rsidRPr="00D45508" w:rsidRDefault="00442661" w:rsidP="00442661">
      <w:pPr>
        <w:spacing w:after="0" w:line="240" w:lineRule="auto"/>
        <w:rPr>
          <w:rFonts w:ascii="Calibri" w:eastAsia="Times New Roman" w:hAnsi="Calibri" w:cs="Times New Roman"/>
          <w:sz w:val="28"/>
          <w:szCs w:val="28"/>
          <w:lang w:eastAsia="pl-PL"/>
        </w:rPr>
      </w:pPr>
      <w:r w:rsidRPr="00D45508">
        <w:rPr>
          <w:rFonts w:ascii="Calibri" w:eastAsia="Times New Roman" w:hAnsi="Calibri" w:cs="Times New Roman"/>
          <w:sz w:val="28"/>
          <w:szCs w:val="28"/>
          <w:lang w:eastAsia="pl-PL"/>
        </w:rPr>
        <w:t xml:space="preserve">- konstrukcja skrzydła z ramiaków wykonanych z płyty MDF z doklejką z drewna </w:t>
      </w:r>
    </w:p>
    <w:p w:rsidR="00442661" w:rsidRPr="00D45508" w:rsidRDefault="00442661" w:rsidP="00442661">
      <w:pPr>
        <w:spacing w:after="0" w:line="240" w:lineRule="auto"/>
        <w:rPr>
          <w:rFonts w:ascii="Calibri" w:eastAsia="Times New Roman" w:hAnsi="Calibri" w:cs="Times New Roman"/>
          <w:sz w:val="28"/>
          <w:szCs w:val="28"/>
          <w:lang w:eastAsia="pl-PL"/>
        </w:rPr>
      </w:pPr>
      <w:r w:rsidRPr="00D45508">
        <w:rPr>
          <w:rFonts w:ascii="Calibri" w:eastAsia="Times New Roman" w:hAnsi="Calibri" w:cs="Times New Roman"/>
          <w:sz w:val="28"/>
          <w:szCs w:val="28"/>
          <w:lang w:eastAsia="pl-PL"/>
        </w:rPr>
        <w:t xml:space="preserve">iglastego, płyty o właściwościach akustycznych jako wypełnienie oraz płyty </w:t>
      </w:r>
    </w:p>
    <w:p w:rsidR="00442661" w:rsidRPr="00D45508" w:rsidRDefault="00442661" w:rsidP="00442661">
      <w:pPr>
        <w:spacing w:after="0" w:line="240" w:lineRule="auto"/>
        <w:rPr>
          <w:rFonts w:ascii="Calibri" w:eastAsia="Times New Roman" w:hAnsi="Calibri" w:cs="Times New Roman"/>
          <w:sz w:val="28"/>
          <w:szCs w:val="28"/>
          <w:lang w:eastAsia="pl-PL"/>
        </w:rPr>
      </w:pPr>
      <w:r w:rsidRPr="00D45508">
        <w:rPr>
          <w:rFonts w:ascii="Calibri" w:eastAsia="Times New Roman" w:hAnsi="Calibri" w:cs="Times New Roman"/>
          <w:sz w:val="28"/>
          <w:szCs w:val="28"/>
          <w:lang w:eastAsia="pl-PL"/>
        </w:rPr>
        <w:t>MDF pokrywającej całość skrzydła.</w:t>
      </w:r>
    </w:p>
    <w:p w:rsidR="00442661" w:rsidRPr="00442661" w:rsidRDefault="00442661" w:rsidP="00442661">
      <w:pPr>
        <w:pStyle w:val="Standard"/>
        <w:rPr>
          <w:sz w:val="28"/>
          <w:szCs w:val="28"/>
        </w:rPr>
      </w:pPr>
      <w:r w:rsidRPr="00442661">
        <w:rPr>
          <w:sz w:val="28"/>
          <w:szCs w:val="28"/>
        </w:rPr>
        <w:t xml:space="preserve">     </w:t>
      </w:r>
    </w:p>
    <w:p w:rsidR="00442661" w:rsidRPr="00442661" w:rsidRDefault="00442661" w:rsidP="00442661">
      <w:pPr>
        <w:pStyle w:val="Standard"/>
        <w:rPr>
          <w:sz w:val="28"/>
          <w:szCs w:val="28"/>
        </w:rPr>
      </w:pPr>
      <w:r w:rsidRPr="00442661">
        <w:rPr>
          <w:b/>
          <w:sz w:val="28"/>
          <w:szCs w:val="28"/>
        </w:rPr>
        <w:t>Pytanie</w:t>
      </w:r>
      <w:r w:rsidR="00CF2534">
        <w:rPr>
          <w:b/>
          <w:sz w:val="28"/>
          <w:szCs w:val="28"/>
        </w:rPr>
        <w:t>:</w:t>
      </w:r>
      <w:r w:rsidRPr="00442661">
        <w:rPr>
          <w:b/>
          <w:sz w:val="28"/>
          <w:szCs w:val="28"/>
        </w:rPr>
        <w:t xml:space="preserve"> 2.</w:t>
      </w:r>
      <w:r w:rsidRPr="00442661">
        <w:rPr>
          <w:sz w:val="28"/>
          <w:szCs w:val="28"/>
        </w:rPr>
        <w:t xml:space="preserve"> Kosztorys przewiduje ościeżnice do drzwi wewnętrznych jako stalowe, w wykazie stolarki ościeżnice drewniane -- proszę o zajęcie stanowiska</w:t>
      </w:r>
    </w:p>
    <w:p w:rsidR="00442661" w:rsidRPr="00D45508" w:rsidRDefault="00442661" w:rsidP="00442661">
      <w:pPr>
        <w:spacing w:after="0" w:line="240" w:lineRule="auto"/>
        <w:rPr>
          <w:rFonts w:ascii="Calibri" w:eastAsia="Times New Roman" w:hAnsi="Calibri" w:cs="Times New Roman"/>
          <w:sz w:val="28"/>
          <w:szCs w:val="28"/>
          <w:lang w:eastAsia="pl-PL"/>
        </w:rPr>
      </w:pPr>
      <w:r w:rsidRPr="00442661">
        <w:rPr>
          <w:rFonts w:ascii="Calibri" w:eastAsia="Times New Roman" w:hAnsi="Calibri" w:cs="Times New Roman"/>
          <w:b/>
          <w:sz w:val="28"/>
          <w:szCs w:val="28"/>
          <w:lang w:eastAsia="pl-PL"/>
        </w:rPr>
        <w:t>Odpowiedź: 2.</w:t>
      </w:r>
      <w:r w:rsidRPr="00D45508">
        <w:rPr>
          <w:rFonts w:ascii="Calibri" w:eastAsia="Times New Roman" w:hAnsi="Calibri" w:cs="Times New Roman"/>
          <w:sz w:val="28"/>
          <w:szCs w:val="28"/>
          <w:lang w:eastAsia="pl-PL"/>
        </w:rPr>
        <w:t xml:space="preserve"> Należy przewidzieć ościeżnice drewniane lub drewnopodobne.</w:t>
      </w:r>
    </w:p>
    <w:p w:rsidR="00442661" w:rsidRPr="00A2470E" w:rsidRDefault="00442661" w:rsidP="00442661">
      <w:pPr>
        <w:pStyle w:val="Standard"/>
        <w:rPr>
          <w:b/>
          <w:sz w:val="28"/>
          <w:szCs w:val="28"/>
        </w:rPr>
      </w:pPr>
    </w:p>
    <w:p w:rsidR="00442661" w:rsidRPr="00442661" w:rsidRDefault="00A2470E" w:rsidP="00442661">
      <w:pPr>
        <w:pStyle w:val="Standard"/>
        <w:rPr>
          <w:sz w:val="28"/>
          <w:szCs w:val="28"/>
        </w:rPr>
      </w:pPr>
      <w:r w:rsidRPr="00A2470E">
        <w:rPr>
          <w:b/>
          <w:sz w:val="28"/>
          <w:szCs w:val="28"/>
        </w:rPr>
        <w:t>Pytanie</w:t>
      </w:r>
      <w:r w:rsidR="00CF2534">
        <w:rPr>
          <w:b/>
          <w:sz w:val="28"/>
          <w:szCs w:val="28"/>
        </w:rPr>
        <w:t>:</w:t>
      </w:r>
      <w:r w:rsidRPr="00A2470E">
        <w:rPr>
          <w:b/>
          <w:sz w:val="28"/>
          <w:szCs w:val="28"/>
        </w:rPr>
        <w:t xml:space="preserve"> </w:t>
      </w:r>
      <w:r w:rsidR="00442661" w:rsidRPr="00A2470E">
        <w:rPr>
          <w:b/>
          <w:sz w:val="28"/>
          <w:szCs w:val="28"/>
        </w:rPr>
        <w:t>3</w:t>
      </w:r>
      <w:r w:rsidR="00442661" w:rsidRPr="00442661">
        <w:rPr>
          <w:sz w:val="28"/>
          <w:szCs w:val="28"/>
        </w:rPr>
        <w:t>. Jeżeli mają być drewniane lub drewnopodobne, to czy na całą grubość ściany?</w:t>
      </w:r>
    </w:p>
    <w:p w:rsidR="00A2470E" w:rsidRPr="00D45508" w:rsidRDefault="00A2470E" w:rsidP="00A2470E">
      <w:pPr>
        <w:spacing w:after="0" w:line="240" w:lineRule="auto"/>
        <w:rPr>
          <w:rFonts w:ascii="Calibri" w:eastAsia="Times New Roman" w:hAnsi="Calibri" w:cs="Times New Roman"/>
          <w:sz w:val="28"/>
          <w:szCs w:val="28"/>
          <w:lang w:eastAsia="pl-PL"/>
        </w:rPr>
      </w:pPr>
      <w:r w:rsidRPr="00D45508">
        <w:rPr>
          <w:rFonts w:ascii="Calibri" w:eastAsia="Times New Roman" w:hAnsi="Calibri" w:cs="Times New Roman"/>
          <w:sz w:val="28"/>
          <w:szCs w:val="28"/>
          <w:lang w:eastAsia="pl-PL"/>
        </w:rPr>
        <w:t> </w:t>
      </w:r>
    </w:p>
    <w:p w:rsidR="00A2470E" w:rsidRPr="00D45508" w:rsidRDefault="00A2470E" w:rsidP="00A2470E">
      <w:pPr>
        <w:spacing w:after="0" w:line="240" w:lineRule="auto"/>
        <w:rPr>
          <w:rFonts w:ascii="Calibri" w:eastAsia="Times New Roman" w:hAnsi="Calibri" w:cs="Times New Roman"/>
          <w:sz w:val="28"/>
          <w:szCs w:val="28"/>
          <w:lang w:eastAsia="pl-PL"/>
        </w:rPr>
      </w:pPr>
      <w:r w:rsidRPr="00A2470E">
        <w:rPr>
          <w:rFonts w:ascii="Calibri" w:eastAsia="Times New Roman" w:hAnsi="Calibri" w:cs="Times New Roman"/>
          <w:b/>
          <w:sz w:val="28"/>
          <w:szCs w:val="28"/>
          <w:lang w:eastAsia="pl-PL"/>
        </w:rPr>
        <w:t>Odpowiedź:3.</w:t>
      </w:r>
      <w:r w:rsidRPr="00D45508">
        <w:rPr>
          <w:rFonts w:ascii="Calibri" w:eastAsia="Times New Roman" w:hAnsi="Calibri" w:cs="Times New Roman"/>
          <w:sz w:val="28"/>
          <w:szCs w:val="28"/>
          <w:lang w:eastAsia="pl-PL"/>
        </w:rPr>
        <w:t xml:space="preserve"> Nie stawia się wymagań do</w:t>
      </w:r>
      <w:r>
        <w:rPr>
          <w:rFonts w:ascii="Calibri" w:eastAsia="Times New Roman" w:hAnsi="Calibri" w:cs="Times New Roman"/>
          <w:sz w:val="28"/>
          <w:szCs w:val="28"/>
          <w:lang w:eastAsia="pl-PL"/>
        </w:rPr>
        <w:t xml:space="preserve">tyczących szerokości ościeżnic </w:t>
      </w:r>
      <w:r w:rsidRPr="00D45508">
        <w:rPr>
          <w:rFonts w:ascii="Calibri" w:eastAsia="Times New Roman" w:hAnsi="Calibri" w:cs="Times New Roman"/>
          <w:sz w:val="28"/>
          <w:szCs w:val="28"/>
          <w:lang w:eastAsia="pl-PL"/>
        </w:rPr>
        <w:t xml:space="preserve">czy mają być na </w:t>
      </w:r>
      <w:r>
        <w:rPr>
          <w:rFonts w:ascii="Calibri" w:eastAsia="Times New Roman" w:hAnsi="Calibri" w:cs="Times New Roman"/>
          <w:sz w:val="28"/>
          <w:szCs w:val="28"/>
          <w:lang w:eastAsia="pl-PL"/>
        </w:rPr>
        <w:t>całą grubość ściany czy nie</w:t>
      </w:r>
      <w:r w:rsidRPr="00D45508">
        <w:rPr>
          <w:rFonts w:ascii="Calibri" w:eastAsia="Times New Roman" w:hAnsi="Calibri" w:cs="Times New Roman"/>
          <w:sz w:val="28"/>
          <w:szCs w:val="28"/>
          <w:lang w:eastAsia="pl-PL"/>
        </w:rPr>
        <w:t>.</w:t>
      </w:r>
    </w:p>
    <w:p w:rsidR="00442661" w:rsidRPr="00442661" w:rsidRDefault="00442661" w:rsidP="00442661">
      <w:pPr>
        <w:pStyle w:val="Standard"/>
        <w:rPr>
          <w:sz w:val="28"/>
          <w:szCs w:val="28"/>
        </w:rPr>
      </w:pPr>
    </w:p>
    <w:p w:rsidR="00442661" w:rsidRPr="00442661" w:rsidRDefault="00854DBD" w:rsidP="00442661">
      <w:pPr>
        <w:pStyle w:val="Standard"/>
        <w:rPr>
          <w:sz w:val="28"/>
          <w:szCs w:val="28"/>
        </w:rPr>
      </w:pPr>
      <w:r w:rsidRPr="00426D23">
        <w:rPr>
          <w:b/>
          <w:color w:val="000000" w:themeColor="text1"/>
          <w:sz w:val="28"/>
          <w:szCs w:val="28"/>
        </w:rPr>
        <w:lastRenderedPageBreak/>
        <w:t xml:space="preserve">Pytanie </w:t>
      </w:r>
      <w:r w:rsidR="00CF2534" w:rsidRPr="00426D23">
        <w:rPr>
          <w:b/>
          <w:color w:val="000000" w:themeColor="text1"/>
          <w:sz w:val="28"/>
          <w:szCs w:val="28"/>
        </w:rPr>
        <w:t>:</w:t>
      </w:r>
      <w:r w:rsidR="00442661" w:rsidRPr="00426D23">
        <w:rPr>
          <w:b/>
          <w:color w:val="000000" w:themeColor="text1"/>
          <w:sz w:val="28"/>
          <w:szCs w:val="28"/>
        </w:rPr>
        <w:t>4.</w:t>
      </w:r>
      <w:r w:rsidR="00442661" w:rsidRPr="00442661">
        <w:rPr>
          <w:sz w:val="28"/>
          <w:szCs w:val="28"/>
        </w:rPr>
        <w:t xml:space="preserve"> W opisie do PT występuje zapis „wszystkie narożniki ścian pomieszczeń w których</w:t>
      </w:r>
      <w:r>
        <w:rPr>
          <w:sz w:val="28"/>
          <w:szCs w:val="28"/>
        </w:rPr>
        <w:t xml:space="preserve"> </w:t>
      </w:r>
      <w:r w:rsidR="00442661" w:rsidRPr="00442661">
        <w:rPr>
          <w:sz w:val="28"/>
          <w:szCs w:val="28"/>
        </w:rPr>
        <w:t xml:space="preserve"> będą przebywać dzieci zabezpieczyć do 1,20 i 160 m, kątownikiem drewnianym” oraz „narożniki ścian w magazynach i przy głównych traktach komunikacyjnych należy</w:t>
      </w:r>
      <w:r>
        <w:rPr>
          <w:sz w:val="28"/>
          <w:szCs w:val="28"/>
        </w:rPr>
        <w:t xml:space="preserve"> </w:t>
      </w:r>
      <w:r w:rsidR="00442661" w:rsidRPr="00442661">
        <w:rPr>
          <w:sz w:val="28"/>
          <w:szCs w:val="28"/>
        </w:rPr>
        <w:t>zabezpieczyć przed uszkodzeniami mechanicznymi” -  proszę o podanie ilości i</w:t>
      </w:r>
      <w:r>
        <w:rPr>
          <w:sz w:val="28"/>
          <w:szCs w:val="28"/>
        </w:rPr>
        <w:t xml:space="preserve"> </w:t>
      </w:r>
      <w:r w:rsidR="00442661" w:rsidRPr="00442661">
        <w:rPr>
          <w:sz w:val="28"/>
          <w:szCs w:val="28"/>
        </w:rPr>
        <w:t>parametrów.</w:t>
      </w:r>
    </w:p>
    <w:p w:rsidR="00B21CAD" w:rsidRDefault="00B21CAD" w:rsidP="00B21CAD">
      <w:pPr>
        <w:spacing w:after="0" w:line="240" w:lineRule="auto"/>
        <w:rPr>
          <w:rFonts w:ascii="Calibri" w:eastAsia="Times New Roman" w:hAnsi="Calibri" w:cs="Times New Roman"/>
          <w:sz w:val="28"/>
          <w:szCs w:val="28"/>
          <w:lang w:eastAsia="pl-PL"/>
        </w:rPr>
      </w:pPr>
      <w:r w:rsidRPr="00B21CAD">
        <w:rPr>
          <w:rFonts w:ascii="Calibri" w:eastAsia="Times New Roman" w:hAnsi="Calibri" w:cs="Times New Roman"/>
          <w:b/>
          <w:sz w:val="28"/>
          <w:szCs w:val="28"/>
          <w:lang w:eastAsia="pl-PL"/>
        </w:rPr>
        <w:t xml:space="preserve"> </w:t>
      </w:r>
      <w:r>
        <w:rPr>
          <w:rFonts w:ascii="Calibri" w:eastAsia="Times New Roman" w:hAnsi="Calibri" w:cs="Times New Roman"/>
          <w:b/>
          <w:sz w:val="28"/>
          <w:szCs w:val="28"/>
          <w:lang w:eastAsia="pl-PL"/>
        </w:rPr>
        <w:t>Odpowiedź</w:t>
      </w:r>
      <w:r>
        <w:rPr>
          <w:rFonts w:ascii="Calibri" w:eastAsia="Times New Roman" w:hAnsi="Calibri" w:cs="Times New Roman"/>
          <w:sz w:val="28"/>
          <w:szCs w:val="28"/>
          <w:lang w:eastAsia="pl-PL"/>
        </w:rPr>
        <w:t xml:space="preserve">: W salach dziecięcych na piętrze na narożnikach wypukłych obudów kanałów wyrzutni oraz w korytarzach parteru i piętra zastosować osłony narożników wypukłych - 6 szt. </w:t>
      </w:r>
      <w:proofErr w:type="spellStart"/>
      <w:r>
        <w:rPr>
          <w:rFonts w:ascii="Calibri" w:eastAsia="Times New Roman" w:hAnsi="Calibri" w:cs="Times New Roman"/>
          <w:sz w:val="28"/>
          <w:szCs w:val="28"/>
          <w:lang w:eastAsia="pl-PL"/>
        </w:rPr>
        <w:t>listw</w:t>
      </w:r>
      <w:proofErr w:type="spellEnd"/>
      <w:r>
        <w:rPr>
          <w:rFonts w:ascii="Calibri" w:eastAsia="Times New Roman" w:hAnsi="Calibri" w:cs="Times New Roman"/>
          <w:sz w:val="28"/>
          <w:szCs w:val="28"/>
          <w:lang w:eastAsia="pl-PL"/>
        </w:rPr>
        <w:t xml:space="preserve"> wysokości 1,4m z kątownika drewnianego min. 3,5 x 3,5cm, gr.0,5cm ze </w:t>
      </w:r>
      <w:proofErr w:type="spellStart"/>
      <w:r>
        <w:rPr>
          <w:rFonts w:ascii="Calibri" w:eastAsia="Times New Roman" w:hAnsi="Calibri" w:cs="Times New Roman"/>
          <w:sz w:val="28"/>
          <w:szCs w:val="28"/>
          <w:lang w:eastAsia="pl-PL"/>
        </w:rPr>
        <w:t>sfazowanym</w:t>
      </w:r>
      <w:proofErr w:type="spellEnd"/>
      <w:r>
        <w:rPr>
          <w:rFonts w:ascii="Calibri" w:eastAsia="Times New Roman" w:hAnsi="Calibri" w:cs="Times New Roman"/>
          <w:sz w:val="28"/>
          <w:szCs w:val="28"/>
          <w:lang w:eastAsia="pl-PL"/>
        </w:rPr>
        <w:t xml:space="preserve"> narożnikiem 0,5x0,5cm lakierowane lub malowane farbą olejną, alternatywnie można zastosować produkowane osłony narożników z pianki np. firmy „3m”.</w:t>
      </w:r>
    </w:p>
    <w:p w:rsidR="00B21CAD" w:rsidRDefault="00B21CAD" w:rsidP="00B21CAD">
      <w:pPr>
        <w:spacing w:after="0" w:line="240" w:lineRule="auto"/>
        <w:rPr>
          <w:rFonts w:ascii="Calibri" w:eastAsia="Times New Roman" w:hAnsi="Calibri" w:cs="Times New Roman"/>
          <w:sz w:val="28"/>
          <w:szCs w:val="28"/>
          <w:lang w:eastAsia="pl-PL"/>
        </w:rPr>
      </w:pPr>
      <w:r>
        <w:rPr>
          <w:rFonts w:ascii="Calibri" w:eastAsia="Times New Roman" w:hAnsi="Calibri" w:cs="Times New Roman"/>
          <w:sz w:val="28"/>
          <w:szCs w:val="28"/>
          <w:lang w:eastAsia="pl-PL"/>
        </w:rPr>
        <w:t>Rezygnuje się z pozostałych zabezpieczeń.</w:t>
      </w:r>
    </w:p>
    <w:p w:rsidR="00442661" w:rsidRPr="001A5AFD" w:rsidRDefault="00442661" w:rsidP="00442661">
      <w:pPr>
        <w:pStyle w:val="Standard"/>
        <w:rPr>
          <w:color w:val="FF0000"/>
          <w:sz w:val="28"/>
          <w:szCs w:val="28"/>
        </w:rPr>
      </w:pPr>
    </w:p>
    <w:p w:rsidR="00442661" w:rsidRPr="00442661" w:rsidRDefault="001A5AFD" w:rsidP="00442661">
      <w:pPr>
        <w:pStyle w:val="Standard"/>
        <w:rPr>
          <w:sz w:val="28"/>
          <w:szCs w:val="28"/>
        </w:rPr>
      </w:pPr>
      <w:r w:rsidRPr="00426D23">
        <w:rPr>
          <w:b/>
          <w:color w:val="000000" w:themeColor="text1"/>
          <w:sz w:val="28"/>
          <w:szCs w:val="28"/>
        </w:rPr>
        <w:t>Pytanie</w:t>
      </w:r>
      <w:r w:rsidR="00CF2534" w:rsidRPr="00426D23">
        <w:rPr>
          <w:b/>
          <w:color w:val="000000" w:themeColor="text1"/>
          <w:sz w:val="28"/>
          <w:szCs w:val="28"/>
        </w:rPr>
        <w:t>:</w:t>
      </w:r>
      <w:r w:rsidRPr="00426D23">
        <w:rPr>
          <w:b/>
          <w:color w:val="000000" w:themeColor="text1"/>
          <w:sz w:val="28"/>
          <w:szCs w:val="28"/>
        </w:rPr>
        <w:t xml:space="preserve"> </w:t>
      </w:r>
      <w:r w:rsidR="00442661" w:rsidRPr="00426D23">
        <w:rPr>
          <w:b/>
          <w:color w:val="000000" w:themeColor="text1"/>
          <w:sz w:val="28"/>
          <w:szCs w:val="28"/>
        </w:rPr>
        <w:t>5.</w:t>
      </w:r>
      <w:r w:rsidR="00442661" w:rsidRPr="00442661">
        <w:rPr>
          <w:sz w:val="28"/>
          <w:szCs w:val="28"/>
        </w:rPr>
        <w:t xml:space="preserve"> Barak w przedmiarze robót sanitarnych wentylatorów łazienkowych typu SILENT  </w:t>
      </w:r>
      <w:proofErr w:type="spellStart"/>
      <w:r w:rsidR="00442661" w:rsidRPr="00442661">
        <w:rPr>
          <w:sz w:val="28"/>
          <w:szCs w:val="28"/>
        </w:rPr>
        <w:t>Silent</w:t>
      </w:r>
      <w:proofErr w:type="spellEnd"/>
      <w:r w:rsidR="00442661" w:rsidRPr="00442661">
        <w:rPr>
          <w:sz w:val="28"/>
          <w:szCs w:val="28"/>
        </w:rPr>
        <w:t xml:space="preserve"> 100 – 1 szt. ; </w:t>
      </w:r>
      <w:proofErr w:type="spellStart"/>
      <w:r w:rsidR="00442661" w:rsidRPr="00442661">
        <w:rPr>
          <w:sz w:val="28"/>
          <w:szCs w:val="28"/>
        </w:rPr>
        <w:t>Silent</w:t>
      </w:r>
      <w:proofErr w:type="spellEnd"/>
      <w:r w:rsidR="00442661" w:rsidRPr="00442661">
        <w:rPr>
          <w:sz w:val="28"/>
          <w:szCs w:val="28"/>
        </w:rPr>
        <w:t xml:space="preserve"> 200 – 1 szt. ; </w:t>
      </w:r>
      <w:proofErr w:type="spellStart"/>
      <w:r w:rsidR="00442661" w:rsidRPr="00442661">
        <w:rPr>
          <w:sz w:val="28"/>
          <w:szCs w:val="28"/>
        </w:rPr>
        <w:t>Silent</w:t>
      </w:r>
      <w:proofErr w:type="spellEnd"/>
      <w:r w:rsidR="00442661" w:rsidRPr="00442661">
        <w:rPr>
          <w:sz w:val="28"/>
          <w:szCs w:val="28"/>
        </w:rPr>
        <w:t xml:space="preserve"> 300 – 1 szt.</w:t>
      </w:r>
    </w:p>
    <w:p w:rsidR="00442661" w:rsidRPr="00426D23" w:rsidRDefault="001A5AFD" w:rsidP="00442661">
      <w:pPr>
        <w:pStyle w:val="Standard"/>
        <w:rPr>
          <w:color w:val="000000" w:themeColor="text1"/>
          <w:sz w:val="28"/>
          <w:szCs w:val="28"/>
        </w:rPr>
      </w:pPr>
      <w:r w:rsidRPr="00426D23">
        <w:rPr>
          <w:color w:val="000000" w:themeColor="text1"/>
          <w:sz w:val="28"/>
          <w:szCs w:val="28"/>
        </w:rPr>
        <w:t>Odpowiedź:</w:t>
      </w:r>
      <w:r w:rsidR="00426D23" w:rsidRPr="00426D23">
        <w:rPr>
          <w:color w:val="000000" w:themeColor="text1"/>
          <w:sz w:val="28"/>
          <w:szCs w:val="28"/>
        </w:rPr>
        <w:t xml:space="preserve"> Należy wycenić dodatkowe wentylatory </w:t>
      </w:r>
      <w:r w:rsidR="00426D23">
        <w:rPr>
          <w:color w:val="000000" w:themeColor="text1"/>
          <w:sz w:val="28"/>
          <w:szCs w:val="28"/>
        </w:rPr>
        <w:t xml:space="preserve">SILENT 100 -1szt, SILENT 200 – 1szt, SILENT 300- 1szt. </w:t>
      </w:r>
    </w:p>
    <w:p w:rsidR="00442661" w:rsidRPr="00442661" w:rsidRDefault="001A5AFD" w:rsidP="00442661">
      <w:pPr>
        <w:pStyle w:val="Standard"/>
        <w:rPr>
          <w:sz w:val="28"/>
          <w:szCs w:val="28"/>
        </w:rPr>
      </w:pPr>
      <w:r w:rsidRPr="00426D23">
        <w:rPr>
          <w:b/>
          <w:color w:val="000000" w:themeColor="text1"/>
          <w:sz w:val="28"/>
          <w:szCs w:val="28"/>
        </w:rPr>
        <w:t>Pytanie</w:t>
      </w:r>
      <w:r w:rsidR="00CF2534" w:rsidRPr="00426D23">
        <w:rPr>
          <w:b/>
          <w:color w:val="000000" w:themeColor="text1"/>
          <w:sz w:val="28"/>
          <w:szCs w:val="28"/>
        </w:rPr>
        <w:t>:</w:t>
      </w:r>
      <w:r w:rsidRPr="00426D23">
        <w:rPr>
          <w:b/>
          <w:color w:val="000000" w:themeColor="text1"/>
          <w:sz w:val="28"/>
          <w:szCs w:val="28"/>
        </w:rPr>
        <w:t xml:space="preserve"> </w:t>
      </w:r>
      <w:r w:rsidR="00442661" w:rsidRPr="00426D23">
        <w:rPr>
          <w:b/>
          <w:color w:val="000000" w:themeColor="text1"/>
          <w:sz w:val="28"/>
          <w:szCs w:val="28"/>
        </w:rPr>
        <w:t>6.</w:t>
      </w:r>
      <w:r w:rsidR="00442661" w:rsidRPr="00442661">
        <w:rPr>
          <w:sz w:val="28"/>
          <w:szCs w:val="28"/>
        </w:rPr>
        <w:t xml:space="preserve"> Barak w przedmiarze rur na wykonanie instalacji gazu średniego ciśnienia</w:t>
      </w:r>
    </w:p>
    <w:p w:rsidR="00442661" w:rsidRPr="00426D23" w:rsidRDefault="001A5AFD" w:rsidP="00442661">
      <w:pPr>
        <w:pStyle w:val="Standard"/>
        <w:rPr>
          <w:color w:val="000000" w:themeColor="text1"/>
          <w:sz w:val="28"/>
          <w:szCs w:val="28"/>
        </w:rPr>
      </w:pPr>
      <w:r w:rsidRPr="00426D23">
        <w:rPr>
          <w:color w:val="000000" w:themeColor="text1"/>
          <w:sz w:val="28"/>
          <w:szCs w:val="28"/>
        </w:rPr>
        <w:t>Odpowiedź:</w:t>
      </w:r>
      <w:r w:rsidR="005C71BD">
        <w:rPr>
          <w:color w:val="000000" w:themeColor="text1"/>
          <w:sz w:val="28"/>
          <w:szCs w:val="28"/>
        </w:rPr>
        <w:t xml:space="preserve"> </w:t>
      </w:r>
      <w:r w:rsidR="00426D23" w:rsidRPr="00426D23">
        <w:rPr>
          <w:color w:val="000000" w:themeColor="text1"/>
          <w:sz w:val="28"/>
          <w:szCs w:val="28"/>
        </w:rPr>
        <w:t>Koszt został ujęty w poz. 78 w kosztorysie instalacji zewnętrznych.</w:t>
      </w:r>
    </w:p>
    <w:p w:rsidR="00442661" w:rsidRDefault="001A5AFD" w:rsidP="00442661">
      <w:pPr>
        <w:pStyle w:val="Standard"/>
        <w:rPr>
          <w:sz w:val="28"/>
          <w:szCs w:val="28"/>
        </w:rPr>
      </w:pPr>
      <w:r w:rsidRPr="00426D23">
        <w:rPr>
          <w:b/>
          <w:color w:val="000000" w:themeColor="text1"/>
          <w:sz w:val="28"/>
          <w:szCs w:val="28"/>
        </w:rPr>
        <w:t>Pytanie</w:t>
      </w:r>
      <w:r w:rsidR="00CF2534" w:rsidRPr="00426D23">
        <w:rPr>
          <w:b/>
          <w:color w:val="000000" w:themeColor="text1"/>
          <w:sz w:val="28"/>
          <w:szCs w:val="28"/>
        </w:rPr>
        <w:t>:</w:t>
      </w:r>
      <w:r w:rsidRPr="00426D23">
        <w:rPr>
          <w:b/>
          <w:color w:val="000000" w:themeColor="text1"/>
          <w:sz w:val="28"/>
          <w:szCs w:val="28"/>
        </w:rPr>
        <w:t xml:space="preserve"> </w:t>
      </w:r>
      <w:r w:rsidR="00442661" w:rsidRPr="00426D23">
        <w:rPr>
          <w:b/>
          <w:color w:val="000000" w:themeColor="text1"/>
          <w:sz w:val="28"/>
          <w:szCs w:val="28"/>
        </w:rPr>
        <w:t>7.</w:t>
      </w:r>
      <w:r w:rsidR="00442661" w:rsidRPr="00442661">
        <w:rPr>
          <w:sz w:val="28"/>
          <w:szCs w:val="28"/>
        </w:rPr>
        <w:t xml:space="preserve"> Prosimy o umieszczenie na stronie zestawienia grzejników na rzutach poziomych nie można doczytać wszystkich grzejników są pozasłaniane przez rurarz instalacji</w:t>
      </w:r>
      <w:r>
        <w:rPr>
          <w:sz w:val="28"/>
          <w:szCs w:val="28"/>
        </w:rPr>
        <w:t xml:space="preserve"> </w:t>
      </w:r>
      <w:r w:rsidR="00442661" w:rsidRPr="00442661">
        <w:rPr>
          <w:sz w:val="28"/>
          <w:szCs w:val="28"/>
        </w:rPr>
        <w:t>podłogowej i grzejnikowej.</w:t>
      </w:r>
    </w:p>
    <w:p w:rsidR="00426D23" w:rsidRPr="00442661" w:rsidRDefault="00426D23" w:rsidP="00442661">
      <w:pPr>
        <w:pStyle w:val="Standard"/>
        <w:rPr>
          <w:sz w:val="28"/>
          <w:szCs w:val="28"/>
        </w:rPr>
      </w:pPr>
      <w:r w:rsidRPr="00426D23">
        <w:rPr>
          <w:b/>
          <w:sz w:val="28"/>
          <w:szCs w:val="28"/>
        </w:rPr>
        <w:t>Odpowiedź:</w:t>
      </w:r>
      <w:r>
        <w:rPr>
          <w:sz w:val="28"/>
          <w:szCs w:val="28"/>
        </w:rPr>
        <w:t xml:space="preserve"> W załączeniu wydruk z programu obliczeniowego z zestawieniem grzejników.</w:t>
      </w:r>
    </w:p>
    <w:p w:rsidR="00442661" w:rsidRPr="00442661" w:rsidRDefault="00442661" w:rsidP="00442661">
      <w:pPr>
        <w:pStyle w:val="Standard"/>
        <w:rPr>
          <w:sz w:val="28"/>
          <w:szCs w:val="28"/>
        </w:rPr>
      </w:pPr>
    </w:p>
    <w:p w:rsidR="00442661" w:rsidRPr="00442661" w:rsidRDefault="00281C8B" w:rsidP="00442661">
      <w:pPr>
        <w:pStyle w:val="Standard"/>
        <w:rPr>
          <w:sz w:val="28"/>
          <w:szCs w:val="28"/>
        </w:rPr>
      </w:pPr>
      <w:r w:rsidRPr="00ED1CD8">
        <w:rPr>
          <w:b/>
          <w:sz w:val="28"/>
          <w:szCs w:val="28"/>
        </w:rPr>
        <w:t>Pytanie</w:t>
      </w:r>
      <w:r w:rsidR="00CF2534" w:rsidRPr="00ED1CD8">
        <w:rPr>
          <w:b/>
          <w:sz w:val="28"/>
          <w:szCs w:val="28"/>
        </w:rPr>
        <w:t>:</w:t>
      </w:r>
      <w:r w:rsidRPr="00ED1CD8">
        <w:rPr>
          <w:b/>
          <w:sz w:val="28"/>
          <w:szCs w:val="28"/>
        </w:rPr>
        <w:t xml:space="preserve"> </w:t>
      </w:r>
      <w:r w:rsidR="00442661" w:rsidRPr="00ED1CD8">
        <w:rPr>
          <w:b/>
          <w:sz w:val="28"/>
          <w:szCs w:val="28"/>
        </w:rPr>
        <w:t>8.</w:t>
      </w:r>
      <w:r w:rsidR="00442661" w:rsidRPr="00442661">
        <w:rPr>
          <w:sz w:val="28"/>
          <w:szCs w:val="28"/>
        </w:rPr>
        <w:t xml:space="preserve"> Brak jest dokładnego opisu i wymiarów okapów wentylacyjnych na</w:t>
      </w:r>
      <w:r w:rsidR="006868E2">
        <w:rPr>
          <w:sz w:val="28"/>
          <w:szCs w:val="28"/>
        </w:rPr>
        <w:t>d</w:t>
      </w:r>
      <w:r w:rsidR="00442661" w:rsidRPr="00442661">
        <w:rPr>
          <w:sz w:val="28"/>
          <w:szCs w:val="28"/>
        </w:rPr>
        <w:t xml:space="preserve"> taboretami i kuchniami gazowymi.</w:t>
      </w:r>
    </w:p>
    <w:p w:rsidR="00281C8B" w:rsidRPr="00D45508" w:rsidRDefault="00281C8B" w:rsidP="00281C8B">
      <w:pPr>
        <w:spacing w:after="0" w:line="240" w:lineRule="auto"/>
        <w:rPr>
          <w:rFonts w:ascii="Calibri" w:eastAsia="Times New Roman" w:hAnsi="Calibri" w:cs="Times New Roman"/>
          <w:sz w:val="28"/>
          <w:szCs w:val="28"/>
          <w:lang w:eastAsia="pl-PL"/>
        </w:rPr>
      </w:pPr>
      <w:r w:rsidRPr="00ED1CD8">
        <w:rPr>
          <w:b/>
          <w:sz w:val="28"/>
          <w:szCs w:val="28"/>
        </w:rPr>
        <w:t>Odpowiedź:</w:t>
      </w:r>
      <w:r w:rsidRPr="00281C8B">
        <w:rPr>
          <w:rFonts w:ascii="Calibri" w:eastAsia="Times New Roman" w:hAnsi="Calibri" w:cs="Times New Roman"/>
          <w:sz w:val="28"/>
          <w:szCs w:val="28"/>
          <w:lang w:eastAsia="pl-PL"/>
        </w:rPr>
        <w:t xml:space="preserve"> </w:t>
      </w:r>
      <w:r w:rsidRPr="00D45508">
        <w:rPr>
          <w:rFonts w:ascii="Calibri" w:eastAsia="Times New Roman" w:hAnsi="Calibri" w:cs="Times New Roman"/>
          <w:sz w:val="28"/>
          <w:szCs w:val="28"/>
          <w:lang w:eastAsia="pl-PL"/>
        </w:rPr>
        <w:t>8. Okap nad trzonem kuchennym ze stali nierdzewnej dł. 340cm, szer. 130cm, wys. 45-55cm wyposażony w oświetlenie i łapacze tłuszczu np. firmy JEVEN.</w:t>
      </w:r>
      <w:r w:rsidR="007A3481">
        <w:rPr>
          <w:rFonts w:ascii="Calibri" w:eastAsia="Times New Roman" w:hAnsi="Calibri" w:cs="Times New Roman"/>
          <w:sz w:val="28"/>
          <w:szCs w:val="28"/>
          <w:lang w:eastAsia="pl-PL"/>
        </w:rPr>
        <w:t xml:space="preserve"> </w:t>
      </w:r>
      <w:r w:rsidRPr="00D45508">
        <w:rPr>
          <w:rFonts w:ascii="Calibri" w:eastAsia="Times New Roman" w:hAnsi="Calibri" w:cs="Times New Roman"/>
          <w:sz w:val="28"/>
          <w:szCs w:val="28"/>
          <w:lang w:eastAsia="pl-PL"/>
        </w:rPr>
        <w:t>Okap nad taboretami grzewczymi kondensacyjny, ze stali nierdzewnej dł. 150cm, szer. 80cm</w:t>
      </w:r>
      <w:r w:rsidR="007A3481">
        <w:rPr>
          <w:rFonts w:ascii="Calibri" w:eastAsia="Times New Roman" w:hAnsi="Calibri" w:cs="Times New Roman"/>
          <w:sz w:val="28"/>
          <w:szCs w:val="28"/>
          <w:lang w:eastAsia="pl-PL"/>
        </w:rPr>
        <w:t xml:space="preserve">, wys.45-55cm bez wyposażenia w </w:t>
      </w:r>
      <w:r w:rsidRPr="00D45508">
        <w:rPr>
          <w:rFonts w:ascii="Calibri" w:eastAsia="Times New Roman" w:hAnsi="Calibri" w:cs="Times New Roman"/>
          <w:sz w:val="28"/>
          <w:szCs w:val="28"/>
          <w:lang w:eastAsia="pl-PL"/>
        </w:rPr>
        <w:t>oświetlenie i bez łapaczy tłuszczu np. firmy JEVEN.</w:t>
      </w:r>
    </w:p>
    <w:p w:rsidR="00442661" w:rsidRPr="00442661" w:rsidRDefault="00442661" w:rsidP="00442661">
      <w:pPr>
        <w:pStyle w:val="Standard"/>
        <w:rPr>
          <w:sz w:val="28"/>
          <w:szCs w:val="28"/>
        </w:rPr>
      </w:pPr>
    </w:p>
    <w:p w:rsidR="00426D23" w:rsidRPr="00442661" w:rsidRDefault="00281C8B" w:rsidP="00442661">
      <w:pPr>
        <w:pStyle w:val="Standard"/>
        <w:rPr>
          <w:sz w:val="28"/>
          <w:szCs w:val="28"/>
        </w:rPr>
      </w:pPr>
      <w:r w:rsidRPr="009803DD">
        <w:rPr>
          <w:b/>
          <w:color w:val="000000" w:themeColor="text1"/>
          <w:sz w:val="28"/>
          <w:szCs w:val="28"/>
        </w:rPr>
        <w:t>Pytanie</w:t>
      </w:r>
      <w:r w:rsidR="00CF2534" w:rsidRPr="009803DD">
        <w:rPr>
          <w:b/>
          <w:color w:val="000000" w:themeColor="text1"/>
          <w:sz w:val="28"/>
          <w:szCs w:val="28"/>
        </w:rPr>
        <w:t>:</w:t>
      </w:r>
      <w:r w:rsidRPr="009803DD">
        <w:rPr>
          <w:b/>
          <w:color w:val="000000" w:themeColor="text1"/>
          <w:sz w:val="28"/>
          <w:szCs w:val="28"/>
        </w:rPr>
        <w:t xml:space="preserve"> </w:t>
      </w:r>
      <w:r w:rsidR="00442661" w:rsidRPr="009803DD">
        <w:rPr>
          <w:b/>
          <w:color w:val="000000" w:themeColor="text1"/>
          <w:sz w:val="28"/>
          <w:szCs w:val="28"/>
        </w:rPr>
        <w:t>9.</w:t>
      </w:r>
      <w:r w:rsidR="00442661" w:rsidRPr="00442661">
        <w:rPr>
          <w:sz w:val="28"/>
          <w:szCs w:val="28"/>
        </w:rPr>
        <w:t xml:space="preserve"> Z jakiego materiału ma być wykonane odwodnienie liniowe wokół kuchni gazowych i jak ma być </w:t>
      </w:r>
      <w:proofErr w:type="spellStart"/>
      <w:r w:rsidR="00442661" w:rsidRPr="00442661">
        <w:rPr>
          <w:sz w:val="28"/>
          <w:szCs w:val="28"/>
        </w:rPr>
        <w:t>zasyfonowane</w:t>
      </w:r>
      <w:proofErr w:type="spellEnd"/>
      <w:r w:rsidR="00442661" w:rsidRPr="00442661">
        <w:rPr>
          <w:sz w:val="28"/>
          <w:szCs w:val="28"/>
        </w:rPr>
        <w:t>.</w:t>
      </w:r>
    </w:p>
    <w:p w:rsidR="00442661" w:rsidRPr="00426D23" w:rsidRDefault="00281C8B" w:rsidP="00442661">
      <w:pPr>
        <w:pStyle w:val="Standard"/>
        <w:rPr>
          <w:color w:val="000000" w:themeColor="text1"/>
          <w:sz w:val="28"/>
          <w:szCs w:val="28"/>
        </w:rPr>
      </w:pPr>
      <w:r w:rsidRPr="009803DD">
        <w:rPr>
          <w:b/>
          <w:color w:val="000000" w:themeColor="text1"/>
          <w:sz w:val="28"/>
          <w:szCs w:val="28"/>
        </w:rPr>
        <w:t>Odpowiedź:</w:t>
      </w:r>
      <w:r w:rsidR="00426D23" w:rsidRPr="00426D23">
        <w:rPr>
          <w:color w:val="000000" w:themeColor="text1"/>
          <w:sz w:val="28"/>
          <w:szCs w:val="28"/>
        </w:rPr>
        <w:t xml:space="preserve"> Zastosować typowe odwodnienie liniowe</w:t>
      </w:r>
      <w:r w:rsidR="00426D23">
        <w:rPr>
          <w:color w:val="000000" w:themeColor="text1"/>
          <w:sz w:val="28"/>
          <w:szCs w:val="28"/>
        </w:rPr>
        <w:t xml:space="preserve"> </w:t>
      </w:r>
      <w:r w:rsidR="00426D23" w:rsidRPr="00426D23">
        <w:rPr>
          <w:color w:val="000000" w:themeColor="text1"/>
          <w:sz w:val="28"/>
          <w:szCs w:val="28"/>
        </w:rPr>
        <w:t xml:space="preserve">z </w:t>
      </w:r>
      <w:proofErr w:type="spellStart"/>
      <w:r w:rsidR="00426D23" w:rsidRPr="00426D23">
        <w:rPr>
          <w:color w:val="000000" w:themeColor="text1"/>
          <w:sz w:val="28"/>
          <w:szCs w:val="28"/>
        </w:rPr>
        <w:t>plimerobetonu</w:t>
      </w:r>
      <w:proofErr w:type="spellEnd"/>
      <w:r w:rsidR="00426D23" w:rsidRPr="00426D23">
        <w:rPr>
          <w:color w:val="000000" w:themeColor="text1"/>
          <w:sz w:val="28"/>
          <w:szCs w:val="28"/>
        </w:rPr>
        <w:t xml:space="preserve"> z rusztem ze stali nierdzewnej wyposażone w skrzynkę odpływową, kosz osadczy i </w:t>
      </w:r>
      <w:proofErr w:type="spellStart"/>
      <w:r w:rsidR="00426D23" w:rsidRPr="00426D23">
        <w:rPr>
          <w:color w:val="000000" w:themeColor="text1"/>
          <w:sz w:val="28"/>
          <w:szCs w:val="28"/>
        </w:rPr>
        <w:t>zasyfonowanie</w:t>
      </w:r>
      <w:proofErr w:type="spellEnd"/>
      <w:r w:rsidR="00426D23" w:rsidRPr="00426D23">
        <w:rPr>
          <w:color w:val="000000" w:themeColor="text1"/>
          <w:sz w:val="28"/>
          <w:szCs w:val="28"/>
        </w:rPr>
        <w:t>.</w:t>
      </w:r>
    </w:p>
    <w:p w:rsidR="00442661" w:rsidRPr="00442661" w:rsidRDefault="00281C8B" w:rsidP="00442661">
      <w:pPr>
        <w:pStyle w:val="Standard"/>
        <w:rPr>
          <w:sz w:val="28"/>
          <w:szCs w:val="28"/>
        </w:rPr>
      </w:pPr>
      <w:r w:rsidRPr="009803DD">
        <w:rPr>
          <w:b/>
          <w:color w:val="000000" w:themeColor="text1"/>
          <w:sz w:val="28"/>
          <w:szCs w:val="28"/>
        </w:rPr>
        <w:t>Pytanie</w:t>
      </w:r>
      <w:r w:rsidR="00CF2534" w:rsidRPr="009803DD">
        <w:rPr>
          <w:b/>
          <w:color w:val="000000" w:themeColor="text1"/>
          <w:sz w:val="28"/>
          <w:szCs w:val="28"/>
        </w:rPr>
        <w:t>:</w:t>
      </w:r>
      <w:r w:rsidRPr="009803DD">
        <w:rPr>
          <w:b/>
          <w:color w:val="000000" w:themeColor="text1"/>
          <w:sz w:val="28"/>
          <w:szCs w:val="28"/>
        </w:rPr>
        <w:t xml:space="preserve"> </w:t>
      </w:r>
      <w:r w:rsidR="00442661" w:rsidRPr="009803DD">
        <w:rPr>
          <w:b/>
          <w:color w:val="000000" w:themeColor="text1"/>
          <w:sz w:val="28"/>
          <w:szCs w:val="28"/>
        </w:rPr>
        <w:t>10.</w:t>
      </w:r>
      <w:r w:rsidR="00442661" w:rsidRPr="00442661">
        <w:rPr>
          <w:sz w:val="28"/>
          <w:szCs w:val="28"/>
        </w:rPr>
        <w:t xml:space="preserve"> Czy grzejniki KERMI można zamienić na grzejniki </w:t>
      </w:r>
      <w:proofErr w:type="spellStart"/>
      <w:r w:rsidR="00442661" w:rsidRPr="00442661">
        <w:rPr>
          <w:sz w:val="28"/>
          <w:szCs w:val="28"/>
        </w:rPr>
        <w:t>Purmo</w:t>
      </w:r>
      <w:proofErr w:type="spellEnd"/>
      <w:r w:rsidR="00442661" w:rsidRPr="00442661">
        <w:rPr>
          <w:sz w:val="28"/>
          <w:szCs w:val="28"/>
        </w:rPr>
        <w:t xml:space="preserve"> lub </w:t>
      </w:r>
      <w:proofErr w:type="spellStart"/>
      <w:r w:rsidR="00442661" w:rsidRPr="00442661">
        <w:rPr>
          <w:sz w:val="28"/>
          <w:szCs w:val="28"/>
        </w:rPr>
        <w:t>CosmNova</w:t>
      </w:r>
      <w:proofErr w:type="spellEnd"/>
      <w:r w:rsidR="00442661" w:rsidRPr="00442661">
        <w:rPr>
          <w:sz w:val="28"/>
          <w:szCs w:val="28"/>
        </w:rPr>
        <w:t>?</w:t>
      </w:r>
    </w:p>
    <w:p w:rsidR="005750F1" w:rsidRPr="00426D23" w:rsidRDefault="00281C8B">
      <w:pPr>
        <w:rPr>
          <w:color w:val="000000" w:themeColor="text1"/>
          <w:sz w:val="28"/>
          <w:szCs w:val="28"/>
        </w:rPr>
      </w:pPr>
      <w:r w:rsidRPr="009803DD">
        <w:rPr>
          <w:b/>
          <w:color w:val="000000" w:themeColor="text1"/>
          <w:sz w:val="28"/>
          <w:szCs w:val="28"/>
        </w:rPr>
        <w:lastRenderedPageBreak/>
        <w:t>Odpowiedź:</w:t>
      </w:r>
      <w:r w:rsidR="000B0EA0">
        <w:rPr>
          <w:color w:val="000000" w:themeColor="text1"/>
          <w:sz w:val="28"/>
          <w:szCs w:val="28"/>
        </w:rPr>
        <w:t xml:space="preserve"> </w:t>
      </w:r>
      <w:r w:rsidR="00426D23">
        <w:rPr>
          <w:color w:val="000000" w:themeColor="text1"/>
          <w:sz w:val="28"/>
          <w:szCs w:val="28"/>
        </w:rPr>
        <w:t xml:space="preserve">W projekcie zastosowano grzejniki energooszczędne z przepływem szeregowym (najpierw rozgrzewająca się płyta przednia) i </w:t>
      </w:r>
      <w:r w:rsidR="000B0EA0">
        <w:rPr>
          <w:color w:val="000000" w:themeColor="text1"/>
          <w:sz w:val="28"/>
          <w:szCs w:val="28"/>
        </w:rPr>
        <w:t>zaleca się ich pozostawienie.</w:t>
      </w:r>
    </w:p>
    <w:p w:rsidR="005B6F2A" w:rsidRDefault="005B6F2A">
      <w:pPr>
        <w:rPr>
          <w:sz w:val="28"/>
          <w:szCs w:val="28"/>
        </w:rPr>
      </w:pPr>
      <w:r w:rsidRPr="00ED1CD8">
        <w:rPr>
          <w:b/>
          <w:sz w:val="28"/>
          <w:szCs w:val="28"/>
        </w:rPr>
        <w:t>Pytanie 11</w:t>
      </w:r>
      <w:r w:rsidRPr="005B6F2A">
        <w:rPr>
          <w:sz w:val="28"/>
          <w:szCs w:val="28"/>
        </w:rPr>
        <w:t xml:space="preserve">. W przedmiarze instalacji wewnętrznych w pozycji numer 4, wycenić należy słupek ze stali nierdzewnej do mocowania przewodu gazowego, o przekroju fi 100x2.0 mm, natomiast w projekcie Architektury na rysunku nr 17 pokazany jest słupek fi 50 </w:t>
      </w:r>
      <w:proofErr w:type="spellStart"/>
      <w:r w:rsidRPr="005B6F2A">
        <w:rPr>
          <w:sz w:val="28"/>
          <w:szCs w:val="28"/>
        </w:rPr>
        <w:t>mm</w:t>
      </w:r>
      <w:proofErr w:type="spellEnd"/>
      <w:r w:rsidRPr="005B6F2A">
        <w:rPr>
          <w:sz w:val="28"/>
          <w:szCs w:val="28"/>
        </w:rPr>
        <w:t>.</w:t>
      </w:r>
    </w:p>
    <w:p w:rsidR="005B6F2A" w:rsidRDefault="005B6F2A">
      <w:pPr>
        <w:rPr>
          <w:sz w:val="28"/>
          <w:szCs w:val="28"/>
        </w:rPr>
      </w:pPr>
      <w:r w:rsidRPr="00ED1CD8">
        <w:rPr>
          <w:b/>
          <w:sz w:val="28"/>
          <w:szCs w:val="28"/>
        </w:rPr>
        <w:t>Odpowiedź:</w:t>
      </w:r>
      <w:r>
        <w:rPr>
          <w:sz w:val="28"/>
          <w:szCs w:val="28"/>
        </w:rPr>
        <w:t xml:space="preserve"> Do wyceny należy </w:t>
      </w:r>
      <w:proofErr w:type="spellStart"/>
      <w:r>
        <w:rPr>
          <w:sz w:val="28"/>
          <w:szCs w:val="28"/>
        </w:rPr>
        <w:t>należy</w:t>
      </w:r>
      <w:proofErr w:type="spellEnd"/>
      <w:r>
        <w:rPr>
          <w:sz w:val="28"/>
          <w:szCs w:val="28"/>
        </w:rPr>
        <w:t xml:space="preserve"> przyjąć słu</w:t>
      </w:r>
      <w:r w:rsidR="005C71BD">
        <w:rPr>
          <w:sz w:val="28"/>
          <w:szCs w:val="28"/>
        </w:rPr>
        <w:t>p</w:t>
      </w:r>
      <w:r>
        <w:rPr>
          <w:sz w:val="28"/>
          <w:szCs w:val="28"/>
        </w:rPr>
        <w:t xml:space="preserve">ek ze stali nierdzewnej o przekroju 100x2.0 </w:t>
      </w:r>
      <w:proofErr w:type="spellStart"/>
      <w:r>
        <w:rPr>
          <w:sz w:val="28"/>
          <w:szCs w:val="28"/>
        </w:rPr>
        <w:t>mm</w:t>
      </w:r>
      <w:proofErr w:type="spellEnd"/>
      <w:r>
        <w:rPr>
          <w:sz w:val="28"/>
          <w:szCs w:val="28"/>
        </w:rPr>
        <w:t>.</w:t>
      </w:r>
    </w:p>
    <w:p w:rsidR="005B6F2A" w:rsidRDefault="00CE6FBE">
      <w:pPr>
        <w:rPr>
          <w:sz w:val="28"/>
          <w:szCs w:val="28"/>
        </w:rPr>
      </w:pPr>
      <w:r w:rsidRPr="00ED1CD8">
        <w:rPr>
          <w:b/>
          <w:sz w:val="28"/>
          <w:szCs w:val="28"/>
        </w:rPr>
        <w:t>Pytanie 12.</w:t>
      </w:r>
      <w:r>
        <w:rPr>
          <w:sz w:val="28"/>
          <w:szCs w:val="28"/>
        </w:rPr>
        <w:t xml:space="preserve"> W projekcie zagospodarowania terenu naniesiono panel akustyczny wolnostojący( porośnięty bluszczem) oraz gazon betonowy o łącznych wymiarach 1.80x1.20 m np. firmy Piccolo Gazony. Elementy te nie zostały uwzględnione w załączonych</w:t>
      </w:r>
      <w:r w:rsidR="00EF21C7">
        <w:rPr>
          <w:sz w:val="28"/>
          <w:szCs w:val="28"/>
        </w:rPr>
        <w:t xml:space="preserve"> do przetargu przedmiarach.</w:t>
      </w:r>
    </w:p>
    <w:p w:rsidR="00EF21C7" w:rsidRDefault="00EF21C7">
      <w:pPr>
        <w:rPr>
          <w:sz w:val="28"/>
          <w:szCs w:val="28"/>
        </w:rPr>
      </w:pPr>
      <w:r w:rsidRPr="00ED1CD8">
        <w:rPr>
          <w:b/>
          <w:sz w:val="28"/>
          <w:szCs w:val="28"/>
        </w:rPr>
        <w:t>Odpowiedź:</w:t>
      </w:r>
      <w:r w:rsidR="009803DD">
        <w:rPr>
          <w:sz w:val="28"/>
          <w:szCs w:val="28"/>
        </w:rPr>
        <w:t xml:space="preserve"> Należy wycenić ekran akustyczny o wym. dł.8 </w:t>
      </w:r>
      <w:r>
        <w:rPr>
          <w:sz w:val="28"/>
          <w:szCs w:val="28"/>
        </w:rPr>
        <w:t xml:space="preserve">m szer. 4m np. panele KOHLHAUER PLANTA, 6 szt. 3960 x 1000 mm, 1 słupek </w:t>
      </w:r>
      <w:proofErr w:type="spellStart"/>
      <w:r>
        <w:rPr>
          <w:sz w:val="28"/>
          <w:szCs w:val="28"/>
        </w:rPr>
        <w:t>narozny</w:t>
      </w:r>
      <w:proofErr w:type="spellEnd"/>
      <w:r>
        <w:rPr>
          <w:sz w:val="28"/>
          <w:szCs w:val="28"/>
        </w:rPr>
        <w:t xml:space="preserve"> i 3 słupki pośrednie wys. 2.5 m kotwione na głębokość 0,5 m w fundamencie betonowym C15/20 o wymiarach 30x30 cm, głębokość min. 80 cm, głębokość min. 80 cm pod powierzchnią terenu.</w:t>
      </w:r>
    </w:p>
    <w:p w:rsidR="00EF21C7" w:rsidRPr="00ED1CD8" w:rsidRDefault="00EF21C7">
      <w:pPr>
        <w:rPr>
          <w:b/>
          <w:sz w:val="28"/>
          <w:szCs w:val="28"/>
        </w:rPr>
      </w:pPr>
      <w:r w:rsidRPr="00ED1CD8">
        <w:rPr>
          <w:b/>
          <w:sz w:val="28"/>
          <w:szCs w:val="28"/>
        </w:rPr>
        <w:t>Pytanie 13.</w:t>
      </w:r>
      <w:r>
        <w:rPr>
          <w:sz w:val="28"/>
          <w:szCs w:val="28"/>
        </w:rPr>
        <w:t xml:space="preserve"> Jaki rodzaj styropianu należy przyjąć do ocieplenia ścian zewnętrznych. Czy ma to </w:t>
      </w:r>
      <w:r w:rsidR="009803DD">
        <w:rPr>
          <w:sz w:val="28"/>
          <w:szCs w:val="28"/>
        </w:rPr>
        <w:t>być styropian o gęstości 20kg/m</w:t>
      </w:r>
      <w:r w:rsidR="009803DD">
        <w:rPr>
          <w:sz w:val="28"/>
          <w:szCs w:val="28"/>
          <w:vertAlign w:val="superscript"/>
        </w:rPr>
        <w:t>3</w:t>
      </w:r>
      <w:r>
        <w:rPr>
          <w:sz w:val="28"/>
          <w:szCs w:val="28"/>
        </w:rPr>
        <w:t xml:space="preserve"> czyli EPS 100 stosowany do izolacji dachów, podłóg i części podziemnych jak podano w opisie </w:t>
      </w:r>
      <w:r w:rsidRPr="00ED1CD8">
        <w:rPr>
          <w:sz w:val="28"/>
          <w:szCs w:val="28"/>
        </w:rPr>
        <w:t>do projektu budowlanego.</w:t>
      </w:r>
    </w:p>
    <w:p w:rsidR="00EF21C7" w:rsidRDefault="00EF21C7">
      <w:pPr>
        <w:rPr>
          <w:sz w:val="28"/>
          <w:szCs w:val="28"/>
        </w:rPr>
      </w:pPr>
      <w:r w:rsidRPr="00ED1CD8">
        <w:rPr>
          <w:b/>
          <w:sz w:val="28"/>
          <w:szCs w:val="28"/>
        </w:rPr>
        <w:t>Odpowiedź:</w:t>
      </w:r>
      <w:r w:rsidR="00723840">
        <w:rPr>
          <w:sz w:val="28"/>
          <w:szCs w:val="28"/>
        </w:rPr>
        <w:t xml:space="preserve"> </w:t>
      </w:r>
      <w:r>
        <w:rPr>
          <w:sz w:val="28"/>
          <w:szCs w:val="28"/>
        </w:rPr>
        <w:t>Zgodnie z przedmiarami należy przyjąć</w:t>
      </w:r>
      <w:r w:rsidR="00723840">
        <w:rPr>
          <w:sz w:val="28"/>
          <w:szCs w:val="28"/>
        </w:rPr>
        <w:t xml:space="preserve"> do o</w:t>
      </w:r>
      <w:r>
        <w:rPr>
          <w:sz w:val="28"/>
          <w:szCs w:val="28"/>
        </w:rPr>
        <w:t>cieplenia ścian zewnętrznych: styropian EFS-15, do izolacji podłóg</w:t>
      </w:r>
      <w:r w:rsidR="00723840">
        <w:rPr>
          <w:sz w:val="28"/>
          <w:szCs w:val="28"/>
        </w:rPr>
        <w:t>: styropian EPS 100, do izolacji dachu: styropian EPS 200, do izolacji ścian fundamentowych: styropian eks</w:t>
      </w:r>
      <w:r w:rsidR="009803DD">
        <w:rPr>
          <w:sz w:val="28"/>
          <w:szCs w:val="28"/>
        </w:rPr>
        <w:t>tradowany XPS(gęstość 29-36kg/m</w:t>
      </w:r>
      <w:r w:rsidR="009803DD">
        <w:rPr>
          <w:sz w:val="28"/>
          <w:szCs w:val="28"/>
          <w:vertAlign w:val="superscript"/>
        </w:rPr>
        <w:t>3</w:t>
      </w:r>
      <w:r w:rsidR="00723840">
        <w:rPr>
          <w:sz w:val="28"/>
          <w:szCs w:val="28"/>
        </w:rPr>
        <w:t>.</w:t>
      </w:r>
    </w:p>
    <w:p w:rsidR="00C86F76" w:rsidRDefault="00C86F76">
      <w:pPr>
        <w:rPr>
          <w:sz w:val="28"/>
          <w:szCs w:val="28"/>
        </w:rPr>
      </w:pPr>
      <w:r w:rsidRPr="00ED1CD8">
        <w:rPr>
          <w:b/>
          <w:sz w:val="28"/>
          <w:szCs w:val="28"/>
        </w:rPr>
        <w:t>Pytania 14.</w:t>
      </w:r>
      <w:r>
        <w:rPr>
          <w:sz w:val="28"/>
          <w:szCs w:val="28"/>
        </w:rPr>
        <w:t xml:space="preserve"> Czy szafa na materacyki wchodzi w zakres przetargu.</w:t>
      </w:r>
    </w:p>
    <w:p w:rsidR="00C86F76" w:rsidRDefault="00C86F76">
      <w:pPr>
        <w:rPr>
          <w:sz w:val="28"/>
          <w:szCs w:val="28"/>
        </w:rPr>
      </w:pPr>
      <w:r w:rsidRPr="00ED1CD8">
        <w:rPr>
          <w:b/>
          <w:sz w:val="28"/>
          <w:szCs w:val="28"/>
        </w:rPr>
        <w:t>Odpowiedź:</w:t>
      </w:r>
      <w:r>
        <w:rPr>
          <w:sz w:val="28"/>
          <w:szCs w:val="28"/>
        </w:rPr>
        <w:t xml:space="preserve"> Szafa na materacyki podobnie jak reszta mebli sal dziecięcych nie wchodzi w zakres przetargu.</w:t>
      </w:r>
    </w:p>
    <w:p w:rsidR="00D57689" w:rsidRDefault="00D57689">
      <w:pPr>
        <w:rPr>
          <w:sz w:val="28"/>
          <w:szCs w:val="28"/>
        </w:rPr>
      </w:pPr>
      <w:r w:rsidRPr="00ED1CD8">
        <w:rPr>
          <w:b/>
          <w:sz w:val="28"/>
          <w:szCs w:val="28"/>
        </w:rPr>
        <w:t>Pytanie 15</w:t>
      </w:r>
      <w:r>
        <w:rPr>
          <w:sz w:val="28"/>
          <w:szCs w:val="28"/>
        </w:rPr>
        <w:t>. Czy wyposażenie technologiczne zespołu żywienia wchodzi w zakres przetargu.</w:t>
      </w:r>
    </w:p>
    <w:p w:rsidR="00D57689" w:rsidRDefault="00D57689">
      <w:pPr>
        <w:rPr>
          <w:sz w:val="28"/>
          <w:szCs w:val="28"/>
        </w:rPr>
      </w:pPr>
      <w:r w:rsidRPr="00ED1CD8">
        <w:rPr>
          <w:b/>
          <w:sz w:val="28"/>
          <w:szCs w:val="28"/>
        </w:rPr>
        <w:lastRenderedPageBreak/>
        <w:t>Odpowiedź:</w:t>
      </w:r>
      <w:r>
        <w:rPr>
          <w:sz w:val="28"/>
          <w:szCs w:val="28"/>
        </w:rPr>
        <w:t xml:space="preserve"> Zakres przedmiotu zamówienia nie obejmuje wyposażenia kuchni.</w:t>
      </w:r>
    </w:p>
    <w:p w:rsidR="00BF0300" w:rsidRDefault="00BF0300">
      <w:pPr>
        <w:rPr>
          <w:sz w:val="28"/>
          <w:szCs w:val="28"/>
        </w:rPr>
      </w:pPr>
      <w:r w:rsidRPr="00ED1CD8">
        <w:rPr>
          <w:b/>
          <w:sz w:val="28"/>
          <w:szCs w:val="28"/>
        </w:rPr>
        <w:t>Pytanie</w:t>
      </w:r>
      <w:r w:rsidR="002A1674">
        <w:rPr>
          <w:b/>
          <w:sz w:val="28"/>
          <w:szCs w:val="28"/>
        </w:rPr>
        <w:t>:</w:t>
      </w:r>
      <w:r w:rsidRPr="00ED1CD8">
        <w:rPr>
          <w:b/>
          <w:sz w:val="28"/>
          <w:szCs w:val="28"/>
        </w:rPr>
        <w:t xml:space="preserve"> 16</w:t>
      </w:r>
      <w:r>
        <w:rPr>
          <w:sz w:val="28"/>
          <w:szCs w:val="28"/>
        </w:rPr>
        <w:t>. Proszę o załączenie detalu obudowy grzejników z płyt boazeryjnych na rusztach metalowych z pokryciem jednostronnym na konstrukcji stalowej z zestawieniem materiałowym.</w:t>
      </w:r>
    </w:p>
    <w:p w:rsidR="00BF0300" w:rsidRDefault="00BF0300" w:rsidP="00BF0300">
      <w:pPr>
        <w:rPr>
          <w:sz w:val="28"/>
          <w:szCs w:val="28"/>
        </w:rPr>
      </w:pPr>
      <w:r w:rsidRPr="00ED1CD8">
        <w:rPr>
          <w:b/>
          <w:sz w:val="28"/>
          <w:szCs w:val="28"/>
        </w:rPr>
        <w:t>Odpowiedź:</w:t>
      </w:r>
      <w:r w:rsidR="00E227B4">
        <w:rPr>
          <w:sz w:val="28"/>
          <w:szCs w:val="28"/>
        </w:rPr>
        <w:t xml:space="preserve"> </w:t>
      </w:r>
      <w:r w:rsidRPr="00E227B4">
        <w:rPr>
          <w:sz w:val="28"/>
          <w:szCs w:val="28"/>
        </w:rPr>
        <w:t xml:space="preserve">Zamiast osłon indywidualne projektowanych dla grzejników dł.110cm w klatce schodowej i dł.140 cm w szatni (poz. 198,199,200 przedmiaru ogólnobudowlanego) należy przyjąć obudowy wykonywane typowo z drewna pokrytego pianką np. firmy „Za siedmioma” </w:t>
      </w:r>
      <w:proofErr w:type="spellStart"/>
      <w:r w:rsidRPr="00E227B4">
        <w:rPr>
          <w:sz w:val="28"/>
          <w:szCs w:val="28"/>
        </w:rPr>
        <w:t>Quander</w:t>
      </w:r>
      <w:proofErr w:type="spellEnd"/>
      <w:r w:rsidRPr="00E227B4">
        <w:rPr>
          <w:sz w:val="28"/>
          <w:szCs w:val="28"/>
        </w:rPr>
        <w:t xml:space="preserve"> Przemysław Wojtkowiak o powierzchni odpowiednio : 1m</w:t>
      </w:r>
      <w:r w:rsidR="00E227B4">
        <w:rPr>
          <w:sz w:val="28"/>
          <w:szCs w:val="28"/>
          <w:vertAlign w:val="superscript"/>
        </w:rPr>
        <w:t>2</w:t>
      </w:r>
      <w:r w:rsidR="00E227B4">
        <w:rPr>
          <w:sz w:val="28"/>
          <w:szCs w:val="28"/>
        </w:rPr>
        <w:t xml:space="preserve"> (1=1,2 m,  h=0,8) i 1,5 m</w:t>
      </w:r>
      <w:r w:rsidR="00E227B4">
        <w:rPr>
          <w:sz w:val="28"/>
          <w:szCs w:val="28"/>
          <w:vertAlign w:val="superscript"/>
        </w:rPr>
        <w:t>2</w:t>
      </w:r>
      <w:r w:rsidR="00E227B4">
        <w:rPr>
          <w:sz w:val="28"/>
          <w:szCs w:val="28"/>
        </w:rPr>
        <w:t>, 1=1,8m, h=0,8 m).</w:t>
      </w:r>
    </w:p>
    <w:p w:rsidR="00A840C2" w:rsidRDefault="00A840C2" w:rsidP="00BF0300">
      <w:pPr>
        <w:rPr>
          <w:sz w:val="28"/>
          <w:szCs w:val="28"/>
        </w:rPr>
      </w:pPr>
      <w:r w:rsidRPr="00ED1CD8">
        <w:rPr>
          <w:b/>
          <w:sz w:val="28"/>
          <w:szCs w:val="28"/>
        </w:rPr>
        <w:t>Pytanie :</w:t>
      </w:r>
      <w:r w:rsidR="002A1674">
        <w:rPr>
          <w:b/>
          <w:sz w:val="28"/>
          <w:szCs w:val="28"/>
        </w:rPr>
        <w:t xml:space="preserve"> </w:t>
      </w:r>
      <w:r w:rsidRPr="00ED1CD8">
        <w:rPr>
          <w:b/>
          <w:sz w:val="28"/>
          <w:szCs w:val="28"/>
        </w:rPr>
        <w:t>17</w:t>
      </w:r>
      <w:r>
        <w:rPr>
          <w:sz w:val="28"/>
          <w:szCs w:val="28"/>
        </w:rPr>
        <w:t xml:space="preserve"> w związku z faktem,</w:t>
      </w:r>
      <w:r w:rsidR="00A538BD">
        <w:rPr>
          <w:sz w:val="28"/>
          <w:szCs w:val="28"/>
        </w:rPr>
        <w:t xml:space="preserve"> </w:t>
      </w:r>
      <w:r>
        <w:rPr>
          <w:sz w:val="28"/>
          <w:szCs w:val="28"/>
        </w:rPr>
        <w:t>iż zgodnie z punktem 3 SIWZ uzyskanie</w:t>
      </w:r>
      <w:r w:rsidR="00A538BD">
        <w:rPr>
          <w:sz w:val="28"/>
          <w:szCs w:val="28"/>
        </w:rPr>
        <w:t xml:space="preserve"> pozwolenia na użytkowanie obie</w:t>
      </w:r>
      <w:r>
        <w:rPr>
          <w:sz w:val="28"/>
          <w:szCs w:val="28"/>
        </w:rPr>
        <w:t>ktu wchodzi w zakres przedmiotu zamówienia oraz faktem, iż Zamawiający w dniu 13.04.2016 r</w:t>
      </w:r>
      <w:r w:rsidR="000101BD">
        <w:rPr>
          <w:sz w:val="28"/>
          <w:szCs w:val="28"/>
        </w:rPr>
        <w:t>.</w:t>
      </w:r>
      <w:r>
        <w:rPr>
          <w:sz w:val="28"/>
          <w:szCs w:val="28"/>
        </w:rPr>
        <w:t xml:space="preserve"> opublikował wyjaśnienia iż przetarg nie obejmuje wyposażenia kuchni wnosimy o wyjaśnienie na jakim etapie Zamawiający zamierza wyposażyć zespól </w:t>
      </w:r>
      <w:r w:rsidR="00A538BD">
        <w:rPr>
          <w:sz w:val="28"/>
          <w:szCs w:val="28"/>
        </w:rPr>
        <w:t>żywieniowy. Zaznaczamy, ze niezbędnymi elementami do uzyskania pozytywnej opinii Sanepidu niezbędnej do uzyskania pozwolenia na użytkowanie jest wykonanie pełnego wyposażenia węzła żywieniowego. Samo wykonanie podejść zasilania poszczególnych urządzeń ma znaczenie na efekt końcowy. Wprowadzenie innego Wykonawcy w celu wykonania wyposażenia technologicznego lub ewentualnie potrzeba jego przeróbki dla konkretnych urządzeń może mieć wpływ na udzieloną gwarancję.</w:t>
      </w:r>
    </w:p>
    <w:p w:rsidR="002A1674" w:rsidRPr="00E227B4" w:rsidRDefault="002A1674" w:rsidP="00BF0300">
      <w:pPr>
        <w:rPr>
          <w:sz w:val="28"/>
          <w:szCs w:val="28"/>
        </w:rPr>
      </w:pPr>
      <w:r w:rsidRPr="009803DD">
        <w:rPr>
          <w:b/>
          <w:sz w:val="28"/>
          <w:szCs w:val="28"/>
        </w:rPr>
        <w:t>Odpowiedź:</w:t>
      </w:r>
      <w:r w:rsidR="005C71BD">
        <w:rPr>
          <w:sz w:val="28"/>
          <w:szCs w:val="28"/>
        </w:rPr>
        <w:t xml:space="preserve"> Zamawiający zamierza rozpocząć  procedurę wyboru Wykonawcy wyposażenia kuchni (zespołu żywieniowego na początku 2017 roku.</w:t>
      </w:r>
      <w:r w:rsidR="009C6063">
        <w:rPr>
          <w:sz w:val="28"/>
          <w:szCs w:val="28"/>
        </w:rPr>
        <w:t xml:space="preserve"> </w:t>
      </w:r>
      <w:r w:rsidR="005C71BD">
        <w:rPr>
          <w:sz w:val="28"/>
          <w:szCs w:val="28"/>
        </w:rPr>
        <w:t>Prace w w/w zakresie</w:t>
      </w:r>
      <w:r w:rsidR="009C6063">
        <w:rPr>
          <w:sz w:val="28"/>
          <w:szCs w:val="28"/>
        </w:rPr>
        <w:t xml:space="preserve"> prowadzone będą po wykonaniu przez  Wykonawcę budowy przedszkola wszelkich podejść pod montaż urządzeń zgodnie z dokumentacją projektową. Wobec powyższego konieczne jest uwzględnienie w harmonogramie rzeczowo –terminowo –finansowym  czasu na wykonanie montażu urządzeń. Dla  zachowania uprawnień gwarancyjnych w pełnym zakresie prace muszą być prowadzone pod nadzorem i we współpracy z Wykonawcą budowy przedszkola.  </w:t>
      </w:r>
    </w:p>
    <w:p w:rsidR="009D4EA3" w:rsidRDefault="009D4EA3">
      <w:pPr>
        <w:rPr>
          <w:rFonts w:ascii="Calibri" w:eastAsia="Times New Roman" w:hAnsi="Calibri" w:cs="Times New Roman"/>
          <w:sz w:val="28"/>
          <w:szCs w:val="28"/>
          <w:lang w:eastAsia="pl-PL"/>
        </w:rPr>
      </w:pPr>
    </w:p>
    <w:p w:rsidR="00281C8B" w:rsidRDefault="00281C8B">
      <w:pPr>
        <w:rPr>
          <w:sz w:val="28"/>
          <w:szCs w:val="28"/>
        </w:rPr>
      </w:pPr>
    </w:p>
    <w:p w:rsidR="004D0C9A" w:rsidRDefault="004D0C9A">
      <w:pPr>
        <w:rPr>
          <w:sz w:val="28"/>
          <w:szCs w:val="28"/>
        </w:rPr>
      </w:pPr>
    </w:p>
    <w:p w:rsidR="009D4EA3" w:rsidRDefault="009D4EA3">
      <w:pPr>
        <w:rPr>
          <w:sz w:val="28"/>
          <w:szCs w:val="28"/>
        </w:rPr>
      </w:pPr>
      <w:r>
        <w:rPr>
          <w:sz w:val="28"/>
          <w:szCs w:val="28"/>
        </w:rPr>
        <w:t>Uzasadnienie konieczności wprowadzenia zmian:</w:t>
      </w:r>
    </w:p>
    <w:p w:rsidR="009D4EA3" w:rsidRDefault="009D4EA3">
      <w:pPr>
        <w:rPr>
          <w:sz w:val="28"/>
          <w:szCs w:val="28"/>
        </w:rPr>
      </w:pPr>
      <w:r>
        <w:rPr>
          <w:sz w:val="28"/>
          <w:szCs w:val="28"/>
        </w:rPr>
        <w:t xml:space="preserve">Wprowadzone zmiany są niezbędne dla prawidłowej wyceny przedmiotu umowy w związku z </w:t>
      </w:r>
      <w:r w:rsidR="00C101F0">
        <w:rPr>
          <w:sz w:val="28"/>
          <w:szCs w:val="28"/>
        </w:rPr>
        <w:t>zapytaniami W</w:t>
      </w:r>
      <w:r>
        <w:rPr>
          <w:sz w:val="28"/>
          <w:szCs w:val="28"/>
        </w:rPr>
        <w:t>ykonawców w toku postępowania przetargowego.</w:t>
      </w:r>
    </w:p>
    <w:p w:rsidR="005D5C14" w:rsidRPr="00E72132" w:rsidRDefault="005D5C14">
      <w:pPr>
        <w:rPr>
          <w:sz w:val="28"/>
          <w:szCs w:val="28"/>
        </w:rPr>
      </w:pPr>
      <w:r>
        <w:rPr>
          <w:sz w:val="28"/>
          <w:szCs w:val="28"/>
        </w:rPr>
        <w:t>Zamawiający nie przedłuża terminu składania ofert.</w:t>
      </w:r>
    </w:p>
    <w:sectPr w:rsidR="005D5C14" w:rsidRPr="00E72132" w:rsidSect="0060485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DFC" w:rsidRDefault="00935DFC" w:rsidP="00C84F39">
      <w:pPr>
        <w:spacing w:after="0" w:line="240" w:lineRule="auto"/>
      </w:pPr>
      <w:r>
        <w:separator/>
      </w:r>
    </w:p>
  </w:endnote>
  <w:endnote w:type="continuationSeparator" w:id="0">
    <w:p w:rsidR="00935DFC" w:rsidRDefault="00935DFC" w:rsidP="00C84F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DFC" w:rsidRDefault="00935DFC" w:rsidP="00C84F39">
      <w:pPr>
        <w:spacing w:after="0" w:line="240" w:lineRule="auto"/>
      </w:pPr>
      <w:r>
        <w:separator/>
      </w:r>
    </w:p>
  </w:footnote>
  <w:footnote w:type="continuationSeparator" w:id="0">
    <w:p w:rsidR="00935DFC" w:rsidRDefault="00935DFC" w:rsidP="00C84F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72132"/>
    <w:rsid w:val="000101BD"/>
    <w:rsid w:val="00047529"/>
    <w:rsid w:val="000A38CA"/>
    <w:rsid w:val="000B0EA0"/>
    <w:rsid w:val="000C114E"/>
    <w:rsid w:val="000D08EB"/>
    <w:rsid w:val="000E4F48"/>
    <w:rsid w:val="001551D1"/>
    <w:rsid w:val="00174811"/>
    <w:rsid w:val="00185BD6"/>
    <w:rsid w:val="001A5AFD"/>
    <w:rsid w:val="001C71E9"/>
    <w:rsid w:val="001F77C7"/>
    <w:rsid w:val="002461BF"/>
    <w:rsid w:val="00252723"/>
    <w:rsid w:val="00281C8B"/>
    <w:rsid w:val="002A1674"/>
    <w:rsid w:val="002B6E5A"/>
    <w:rsid w:val="00344443"/>
    <w:rsid w:val="00360ED1"/>
    <w:rsid w:val="00397BBF"/>
    <w:rsid w:val="003B5B5C"/>
    <w:rsid w:val="003C689C"/>
    <w:rsid w:val="003E7836"/>
    <w:rsid w:val="00426D23"/>
    <w:rsid w:val="00442661"/>
    <w:rsid w:val="00456B80"/>
    <w:rsid w:val="004922F8"/>
    <w:rsid w:val="00495253"/>
    <w:rsid w:val="004D0C9A"/>
    <w:rsid w:val="005110F7"/>
    <w:rsid w:val="00525CE2"/>
    <w:rsid w:val="005750F1"/>
    <w:rsid w:val="00575283"/>
    <w:rsid w:val="0058328E"/>
    <w:rsid w:val="00591F17"/>
    <w:rsid w:val="005A1A55"/>
    <w:rsid w:val="005B6F2A"/>
    <w:rsid w:val="005C71BD"/>
    <w:rsid w:val="005D5C14"/>
    <w:rsid w:val="005E041C"/>
    <w:rsid w:val="00604856"/>
    <w:rsid w:val="006233B6"/>
    <w:rsid w:val="00636A3F"/>
    <w:rsid w:val="00644AD6"/>
    <w:rsid w:val="00653023"/>
    <w:rsid w:val="006868E2"/>
    <w:rsid w:val="006C5F97"/>
    <w:rsid w:val="006D3FA5"/>
    <w:rsid w:val="00700211"/>
    <w:rsid w:val="00723840"/>
    <w:rsid w:val="00761AFC"/>
    <w:rsid w:val="00776356"/>
    <w:rsid w:val="007A12CC"/>
    <w:rsid w:val="007A3481"/>
    <w:rsid w:val="00854995"/>
    <w:rsid w:val="00854DBD"/>
    <w:rsid w:val="00892EFC"/>
    <w:rsid w:val="008A0816"/>
    <w:rsid w:val="008B55E3"/>
    <w:rsid w:val="008D45B6"/>
    <w:rsid w:val="009208C5"/>
    <w:rsid w:val="00935DFC"/>
    <w:rsid w:val="009803DD"/>
    <w:rsid w:val="009927C6"/>
    <w:rsid w:val="009B7E3D"/>
    <w:rsid w:val="009C6063"/>
    <w:rsid w:val="009D4EA3"/>
    <w:rsid w:val="00A2470E"/>
    <w:rsid w:val="00A30ED3"/>
    <w:rsid w:val="00A538BD"/>
    <w:rsid w:val="00A53B48"/>
    <w:rsid w:val="00A66D0B"/>
    <w:rsid w:val="00A840C2"/>
    <w:rsid w:val="00AB62AA"/>
    <w:rsid w:val="00B21CAD"/>
    <w:rsid w:val="00BB38FB"/>
    <w:rsid w:val="00BF0300"/>
    <w:rsid w:val="00C101F0"/>
    <w:rsid w:val="00C270FA"/>
    <w:rsid w:val="00C46973"/>
    <w:rsid w:val="00C84F39"/>
    <w:rsid w:val="00C86F76"/>
    <w:rsid w:val="00C93C49"/>
    <w:rsid w:val="00CA4AC3"/>
    <w:rsid w:val="00CE6FBE"/>
    <w:rsid w:val="00CF2534"/>
    <w:rsid w:val="00D45508"/>
    <w:rsid w:val="00D57689"/>
    <w:rsid w:val="00D6637D"/>
    <w:rsid w:val="00D915C6"/>
    <w:rsid w:val="00E13D25"/>
    <w:rsid w:val="00E17C2A"/>
    <w:rsid w:val="00E227B4"/>
    <w:rsid w:val="00E61B42"/>
    <w:rsid w:val="00E72132"/>
    <w:rsid w:val="00ED1CD8"/>
    <w:rsid w:val="00EF21C7"/>
    <w:rsid w:val="00F342AB"/>
    <w:rsid w:val="00F53BEA"/>
    <w:rsid w:val="00FA23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4856"/>
  </w:style>
  <w:style w:type="paragraph" w:styleId="Nagwek2">
    <w:name w:val="heading 2"/>
    <w:basedOn w:val="Normalny"/>
    <w:next w:val="Normalny"/>
    <w:link w:val="Nagwek2Znak"/>
    <w:uiPriority w:val="9"/>
    <w:unhideWhenUsed/>
    <w:qFormat/>
    <w:rsid w:val="00BF03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C84F3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4F39"/>
    <w:rPr>
      <w:sz w:val="20"/>
      <w:szCs w:val="20"/>
    </w:rPr>
  </w:style>
  <w:style w:type="character" w:styleId="Odwoanieprzypisukocowego">
    <w:name w:val="endnote reference"/>
    <w:basedOn w:val="Domylnaczcionkaakapitu"/>
    <w:uiPriority w:val="99"/>
    <w:semiHidden/>
    <w:unhideWhenUsed/>
    <w:rsid w:val="00C84F39"/>
    <w:rPr>
      <w:vertAlign w:val="superscript"/>
    </w:rPr>
  </w:style>
  <w:style w:type="paragraph" w:customStyle="1" w:styleId="Standard">
    <w:name w:val="Standard"/>
    <w:rsid w:val="0044266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Nagwek2Znak">
    <w:name w:val="Nagłówek 2 Znak"/>
    <w:basedOn w:val="Domylnaczcionkaakapitu"/>
    <w:link w:val="Nagwek2"/>
    <w:uiPriority w:val="9"/>
    <w:rsid w:val="00BF030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24178754">
      <w:bodyDiv w:val="1"/>
      <w:marLeft w:val="0"/>
      <w:marRight w:val="0"/>
      <w:marTop w:val="0"/>
      <w:marBottom w:val="0"/>
      <w:divBdr>
        <w:top w:val="none" w:sz="0" w:space="0" w:color="auto"/>
        <w:left w:val="none" w:sz="0" w:space="0" w:color="auto"/>
        <w:bottom w:val="none" w:sz="0" w:space="0" w:color="auto"/>
        <w:right w:val="none" w:sz="0" w:space="0" w:color="auto"/>
      </w:divBdr>
    </w:div>
    <w:div w:id="982540150">
      <w:bodyDiv w:val="1"/>
      <w:marLeft w:val="0"/>
      <w:marRight w:val="0"/>
      <w:marTop w:val="0"/>
      <w:marBottom w:val="0"/>
      <w:divBdr>
        <w:top w:val="none" w:sz="0" w:space="0" w:color="auto"/>
        <w:left w:val="none" w:sz="0" w:space="0" w:color="auto"/>
        <w:bottom w:val="none" w:sz="0" w:space="0" w:color="auto"/>
        <w:right w:val="none" w:sz="0" w:space="0" w:color="auto"/>
      </w:divBdr>
      <w:divsChild>
        <w:div w:id="1710570301">
          <w:marLeft w:val="0"/>
          <w:marRight w:val="0"/>
          <w:marTop w:val="0"/>
          <w:marBottom w:val="0"/>
          <w:divBdr>
            <w:top w:val="none" w:sz="0" w:space="0" w:color="auto"/>
            <w:left w:val="none" w:sz="0" w:space="0" w:color="auto"/>
            <w:bottom w:val="none" w:sz="0" w:space="0" w:color="auto"/>
            <w:right w:val="none" w:sz="0" w:space="0" w:color="auto"/>
          </w:divBdr>
        </w:div>
        <w:div w:id="549731057">
          <w:marLeft w:val="0"/>
          <w:marRight w:val="0"/>
          <w:marTop w:val="0"/>
          <w:marBottom w:val="0"/>
          <w:divBdr>
            <w:top w:val="none" w:sz="0" w:space="0" w:color="auto"/>
            <w:left w:val="none" w:sz="0" w:space="0" w:color="auto"/>
            <w:bottom w:val="none" w:sz="0" w:space="0" w:color="auto"/>
            <w:right w:val="none" w:sz="0" w:space="0" w:color="auto"/>
          </w:divBdr>
        </w:div>
        <w:div w:id="1102340543">
          <w:marLeft w:val="0"/>
          <w:marRight w:val="0"/>
          <w:marTop w:val="0"/>
          <w:marBottom w:val="0"/>
          <w:divBdr>
            <w:top w:val="none" w:sz="0" w:space="0" w:color="auto"/>
            <w:left w:val="none" w:sz="0" w:space="0" w:color="auto"/>
            <w:bottom w:val="none" w:sz="0" w:space="0" w:color="auto"/>
            <w:right w:val="none" w:sz="0" w:space="0" w:color="auto"/>
          </w:divBdr>
        </w:div>
        <w:div w:id="343439441">
          <w:marLeft w:val="0"/>
          <w:marRight w:val="0"/>
          <w:marTop w:val="0"/>
          <w:marBottom w:val="0"/>
          <w:divBdr>
            <w:top w:val="none" w:sz="0" w:space="0" w:color="auto"/>
            <w:left w:val="none" w:sz="0" w:space="0" w:color="auto"/>
            <w:bottom w:val="none" w:sz="0" w:space="0" w:color="auto"/>
            <w:right w:val="none" w:sz="0" w:space="0" w:color="auto"/>
          </w:divBdr>
        </w:div>
        <w:div w:id="2049717219">
          <w:marLeft w:val="0"/>
          <w:marRight w:val="0"/>
          <w:marTop w:val="0"/>
          <w:marBottom w:val="0"/>
          <w:divBdr>
            <w:top w:val="none" w:sz="0" w:space="0" w:color="auto"/>
            <w:left w:val="none" w:sz="0" w:space="0" w:color="auto"/>
            <w:bottom w:val="none" w:sz="0" w:space="0" w:color="auto"/>
            <w:right w:val="none" w:sz="0" w:space="0" w:color="auto"/>
          </w:divBdr>
        </w:div>
        <w:div w:id="877859298">
          <w:marLeft w:val="0"/>
          <w:marRight w:val="0"/>
          <w:marTop w:val="0"/>
          <w:marBottom w:val="0"/>
          <w:divBdr>
            <w:top w:val="none" w:sz="0" w:space="0" w:color="auto"/>
            <w:left w:val="none" w:sz="0" w:space="0" w:color="auto"/>
            <w:bottom w:val="none" w:sz="0" w:space="0" w:color="auto"/>
            <w:right w:val="none" w:sz="0" w:space="0" w:color="auto"/>
          </w:divBdr>
        </w:div>
        <w:div w:id="420757551">
          <w:marLeft w:val="0"/>
          <w:marRight w:val="0"/>
          <w:marTop w:val="0"/>
          <w:marBottom w:val="0"/>
          <w:divBdr>
            <w:top w:val="none" w:sz="0" w:space="0" w:color="auto"/>
            <w:left w:val="none" w:sz="0" w:space="0" w:color="auto"/>
            <w:bottom w:val="none" w:sz="0" w:space="0" w:color="auto"/>
            <w:right w:val="none" w:sz="0" w:space="0" w:color="auto"/>
          </w:divBdr>
        </w:div>
        <w:div w:id="1398239602">
          <w:marLeft w:val="0"/>
          <w:marRight w:val="0"/>
          <w:marTop w:val="0"/>
          <w:marBottom w:val="0"/>
          <w:divBdr>
            <w:top w:val="none" w:sz="0" w:space="0" w:color="auto"/>
            <w:left w:val="none" w:sz="0" w:space="0" w:color="auto"/>
            <w:bottom w:val="none" w:sz="0" w:space="0" w:color="auto"/>
            <w:right w:val="none" w:sz="0" w:space="0" w:color="auto"/>
          </w:divBdr>
        </w:div>
        <w:div w:id="1497186972">
          <w:marLeft w:val="0"/>
          <w:marRight w:val="0"/>
          <w:marTop w:val="0"/>
          <w:marBottom w:val="0"/>
          <w:divBdr>
            <w:top w:val="none" w:sz="0" w:space="0" w:color="auto"/>
            <w:left w:val="none" w:sz="0" w:space="0" w:color="auto"/>
            <w:bottom w:val="none" w:sz="0" w:space="0" w:color="auto"/>
            <w:right w:val="none" w:sz="0" w:space="0" w:color="auto"/>
          </w:divBdr>
        </w:div>
        <w:div w:id="1942176837">
          <w:marLeft w:val="0"/>
          <w:marRight w:val="0"/>
          <w:marTop w:val="0"/>
          <w:marBottom w:val="0"/>
          <w:divBdr>
            <w:top w:val="none" w:sz="0" w:space="0" w:color="auto"/>
            <w:left w:val="none" w:sz="0" w:space="0" w:color="auto"/>
            <w:bottom w:val="none" w:sz="0" w:space="0" w:color="auto"/>
            <w:right w:val="none" w:sz="0" w:space="0" w:color="auto"/>
          </w:divBdr>
        </w:div>
        <w:div w:id="366563158">
          <w:marLeft w:val="0"/>
          <w:marRight w:val="0"/>
          <w:marTop w:val="0"/>
          <w:marBottom w:val="0"/>
          <w:divBdr>
            <w:top w:val="none" w:sz="0" w:space="0" w:color="auto"/>
            <w:left w:val="none" w:sz="0" w:space="0" w:color="auto"/>
            <w:bottom w:val="none" w:sz="0" w:space="0" w:color="auto"/>
            <w:right w:val="none" w:sz="0" w:space="0" w:color="auto"/>
          </w:divBdr>
        </w:div>
        <w:div w:id="655258348">
          <w:marLeft w:val="0"/>
          <w:marRight w:val="0"/>
          <w:marTop w:val="0"/>
          <w:marBottom w:val="0"/>
          <w:divBdr>
            <w:top w:val="none" w:sz="0" w:space="0" w:color="auto"/>
            <w:left w:val="none" w:sz="0" w:space="0" w:color="auto"/>
            <w:bottom w:val="none" w:sz="0" w:space="0" w:color="auto"/>
            <w:right w:val="none" w:sz="0" w:space="0" w:color="auto"/>
          </w:divBdr>
        </w:div>
        <w:div w:id="1854491242">
          <w:marLeft w:val="0"/>
          <w:marRight w:val="0"/>
          <w:marTop w:val="0"/>
          <w:marBottom w:val="0"/>
          <w:divBdr>
            <w:top w:val="none" w:sz="0" w:space="0" w:color="auto"/>
            <w:left w:val="none" w:sz="0" w:space="0" w:color="auto"/>
            <w:bottom w:val="none" w:sz="0" w:space="0" w:color="auto"/>
            <w:right w:val="none" w:sz="0" w:space="0" w:color="auto"/>
          </w:divBdr>
        </w:div>
        <w:div w:id="1659768448">
          <w:marLeft w:val="0"/>
          <w:marRight w:val="0"/>
          <w:marTop w:val="0"/>
          <w:marBottom w:val="0"/>
          <w:divBdr>
            <w:top w:val="none" w:sz="0" w:space="0" w:color="auto"/>
            <w:left w:val="none" w:sz="0" w:space="0" w:color="auto"/>
            <w:bottom w:val="none" w:sz="0" w:space="0" w:color="auto"/>
            <w:right w:val="none" w:sz="0" w:space="0" w:color="auto"/>
          </w:divBdr>
        </w:div>
        <w:div w:id="1258707377">
          <w:marLeft w:val="0"/>
          <w:marRight w:val="0"/>
          <w:marTop w:val="0"/>
          <w:marBottom w:val="0"/>
          <w:divBdr>
            <w:top w:val="none" w:sz="0" w:space="0" w:color="auto"/>
            <w:left w:val="none" w:sz="0" w:space="0" w:color="auto"/>
            <w:bottom w:val="none" w:sz="0" w:space="0" w:color="auto"/>
            <w:right w:val="none" w:sz="0" w:space="0" w:color="auto"/>
          </w:divBdr>
        </w:div>
        <w:div w:id="1871457353">
          <w:marLeft w:val="0"/>
          <w:marRight w:val="0"/>
          <w:marTop w:val="0"/>
          <w:marBottom w:val="0"/>
          <w:divBdr>
            <w:top w:val="none" w:sz="0" w:space="0" w:color="auto"/>
            <w:left w:val="none" w:sz="0" w:space="0" w:color="auto"/>
            <w:bottom w:val="none" w:sz="0" w:space="0" w:color="auto"/>
            <w:right w:val="none" w:sz="0" w:space="0" w:color="auto"/>
          </w:divBdr>
        </w:div>
        <w:div w:id="297807103">
          <w:marLeft w:val="0"/>
          <w:marRight w:val="0"/>
          <w:marTop w:val="0"/>
          <w:marBottom w:val="0"/>
          <w:divBdr>
            <w:top w:val="none" w:sz="0" w:space="0" w:color="auto"/>
            <w:left w:val="none" w:sz="0" w:space="0" w:color="auto"/>
            <w:bottom w:val="none" w:sz="0" w:space="0" w:color="auto"/>
            <w:right w:val="none" w:sz="0" w:space="0" w:color="auto"/>
          </w:divBdr>
        </w:div>
        <w:div w:id="1152452840">
          <w:marLeft w:val="0"/>
          <w:marRight w:val="0"/>
          <w:marTop w:val="0"/>
          <w:marBottom w:val="0"/>
          <w:divBdr>
            <w:top w:val="none" w:sz="0" w:space="0" w:color="auto"/>
            <w:left w:val="none" w:sz="0" w:space="0" w:color="auto"/>
            <w:bottom w:val="none" w:sz="0" w:space="0" w:color="auto"/>
            <w:right w:val="none" w:sz="0" w:space="0" w:color="auto"/>
          </w:divBdr>
        </w:div>
        <w:div w:id="881788363">
          <w:marLeft w:val="0"/>
          <w:marRight w:val="0"/>
          <w:marTop w:val="0"/>
          <w:marBottom w:val="0"/>
          <w:divBdr>
            <w:top w:val="none" w:sz="0" w:space="0" w:color="auto"/>
            <w:left w:val="none" w:sz="0" w:space="0" w:color="auto"/>
            <w:bottom w:val="none" w:sz="0" w:space="0" w:color="auto"/>
            <w:right w:val="none" w:sz="0" w:space="0" w:color="auto"/>
          </w:divBdr>
        </w:div>
        <w:div w:id="1235432182">
          <w:marLeft w:val="0"/>
          <w:marRight w:val="0"/>
          <w:marTop w:val="0"/>
          <w:marBottom w:val="0"/>
          <w:divBdr>
            <w:top w:val="none" w:sz="0" w:space="0" w:color="auto"/>
            <w:left w:val="none" w:sz="0" w:space="0" w:color="auto"/>
            <w:bottom w:val="none" w:sz="0" w:space="0" w:color="auto"/>
            <w:right w:val="none" w:sz="0" w:space="0" w:color="auto"/>
          </w:divBdr>
        </w:div>
        <w:div w:id="191303664">
          <w:marLeft w:val="0"/>
          <w:marRight w:val="0"/>
          <w:marTop w:val="0"/>
          <w:marBottom w:val="0"/>
          <w:divBdr>
            <w:top w:val="none" w:sz="0" w:space="0" w:color="auto"/>
            <w:left w:val="none" w:sz="0" w:space="0" w:color="auto"/>
            <w:bottom w:val="none" w:sz="0" w:space="0" w:color="auto"/>
            <w:right w:val="none" w:sz="0" w:space="0" w:color="auto"/>
          </w:divBdr>
        </w:div>
        <w:div w:id="1840346564">
          <w:marLeft w:val="0"/>
          <w:marRight w:val="0"/>
          <w:marTop w:val="0"/>
          <w:marBottom w:val="0"/>
          <w:divBdr>
            <w:top w:val="none" w:sz="0" w:space="0" w:color="auto"/>
            <w:left w:val="none" w:sz="0" w:space="0" w:color="auto"/>
            <w:bottom w:val="none" w:sz="0" w:space="0" w:color="auto"/>
            <w:right w:val="none" w:sz="0" w:space="0" w:color="auto"/>
          </w:divBdr>
        </w:div>
        <w:div w:id="235433398">
          <w:marLeft w:val="0"/>
          <w:marRight w:val="0"/>
          <w:marTop w:val="0"/>
          <w:marBottom w:val="0"/>
          <w:divBdr>
            <w:top w:val="none" w:sz="0" w:space="0" w:color="auto"/>
            <w:left w:val="none" w:sz="0" w:space="0" w:color="auto"/>
            <w:bottom w:val="none" w:sz="0" w:space="0" w:color="auto"/>
            <w:right w:val="none" w:sz="0" w:space="0" w:color="auto"/>
          </w:divBdr>
        </w:div>
        <w:div w:id="104738995">
          <w:marLeft w:val="0"/>
          <w:marRight w:val="0"/>
          <w:marTop w:val="0"/>
          <w:marBottom w:val="0"/>
          <w:divBdr>
            <w:top w:val="none" w:sz="0" w:space="0" w:color="auto"/>
            <w:left w:val="none" w:sz="0" w:space="0" w:color="auto"/>
            <w:bottom w:val="none" w:sz="0" w:space="0" w:color="auto"/>
            <w:right w:val="none" w:sz="0" w:space="0" w:color="auto"/>
          </w:divBdr>
        </w:div>
        <w:div w:id="1820682624">
          <w:marLeft w:val="0"/>
          <w:marRight w:val="0"/>
          <w:marTop w:val="0"/>
          <w:marBottom w:val="0"/>
          <w:divBdr>
            <w:top w:val="none" w:sz="0" w:space="0" w:color="auto"/>
            <w:left w:val="none" w:sz="0" w:space="0" w:color="auto"/>
            <w:bottom w:val="none" w:sz="0" w:space="0" w:color="auto"/>
            <w:right w:val="none" w:sz="0" w:space="0" w:color="auto"/>
          </w:divBdr>
        </w:div>
        <w:div w:id="98187306">
          <w:marLeft w:val="0"/>
          <w:marRight w:val="0"/>
          <w:marTop w:val="0"/>
          <w:marBottom w:val="0"/>
          <w:divBdr>
            <w:top w:val="none" w:sz="0" w:space="0" w:color="auto"/>
            <w:left w:val="none" w:sz="0" w:space="0" w:color="auto"/>
            <w:bottom w:val="none" w:sz="0" w:space="0" w:color="auto"/>
            <w:right w:val="none" w:sz="0" w:space="0" w:color="auto"/>
          </w:divBdr>
        </w:div>
        <w:div w:id="929388755">
          <w:marLeft w:val="0"/>
          <w:marRight w:val="0"/>
          <w:marTop w:val="0"/>
          <w:marBottom w:val="0"/>
          <w:divBdr>
            <w:top w:val="none" w:sz="0" w:space="0" w:color="auto"/>
            <w:left w:val="none" w:sz="0" w:space="0" w:color="auto"/>
            <w:bottom w:val="none" w:sz="0" w:space="0" w:color="auto"/>
            <w:right w:val="none" w:sz="0" w:space="0" w:color="auto"/>
          </w:divBdr>
        </w:div>
        <w:div w:id="950404663">
          <w:marLeft w:val="0"/>
          <w:marRight w:val="0"/>
          <w:marTop w:val="0"/>
          <w:marBottom w:val="0"/>
          <w:divBdr>
            <w:top w:val="none" w:sz="0" w:space="0" w:color="auto"/>
            <w:left w:val="none" w:sz="0" w:space="0" w:color="auto"/>
            <w:bottom w:val="none" w:sz="0" w:space="0" w:color="auto"/>
            <w:right w:val="none" w:sz="0" w:space="0" w:color="auto"/>
          </w:divBdr>
        </w:div>
        <w:div w:id="1785929328">
          <w:marLeft w:val="0"/>
          <w:marRight w:val="0"/>
          <w:marTop w:val="0"/>
          <w:marBottom w:val="0"/>
          <w:divBdr>
            <w:top w:val="none" w:sz="0" w:space="0" w:color="auto"/>
            <w:left w:val="none" w:sz="0" w:space="0" w:color="auto"/>
            <w:bottom w:val="none" w:sz="0" w:space="0" w:color="auto"/>
            <w:right w:val="none" w:sz="0" w:space="0" w:color="auto"/>
          </w:divBdr>
        </w:div>
        <w:div w:id="1294216408">
          <w:marLeft w:val="0"/>
          <w:marRight w:val="0"/>
          <w:marTop w:val="0"/>
          <w:marBottom w:val="0"/>
          <w:divBdr>
            <w:top w:val="none" w:sz="0" w:space="0" w:color="auto"/>
            <w:left w:val="none" w:sz="0" w:space="0" w:color="auto"/>
            <w:bottom w:val="none" w:sz="0" w:space="0" w:color="auto"/>
            <w:right w:val="none" w:sz="0" w:space="0" w:color="auto"/>
          </w:divBdr>
        </w:div>
        <w:div w:id="2096589830">
          <w:marLeft w:val="0"/>
          <w:marRight w:val="0"/>
          <w:marTop w:val="0"/>
          <w:marBottom w:val="0"/>
          <w:divBdr>
            <w:top w:val="none" w:sz="0" w:space="0" w:color="auto"/>
            <w:left w:val="none" w:sz="0" w:space="0" w:color="auto"/>
            <w:bottom w:val="none" w:sz="0" w:space="0" w:color="auto"/>
            <w:right w:val="none" w:sz="0" w:space="0" w:color="auto"/>
          </w:divBdr>
        </w:div>
      </w:divsChild>
    </w:div>
    <w:div w:id="214060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1176</Words>
  <Characters>7062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Grazyna</dc:creator>
  <cp:lastModifiedBy>Grazyna</cp:lastModifiedBy>
  <cp:revision>28</cp:revision>
  <cp:lastPrinted>2016-04-14T10:40:00Z</cp:lastPrinted>
  <dcterms:created xsi:type="dcterms:W3CDTF">2016-04-13T13:24:00Z</dcterms:created>
  <dcterms:modified xsi:type="dcterms:W3CDTF">2016-04-14T10:53:00Z</dcterms:modified>
</cp:coreProperties>
</file>